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9C" w:rsidRPr="00FB5A5A" w:rsidRDefault="00CD18B3" w:rsidP="597258F6">
      <w:pPr>
        <w:jc w:val="both"/>
        <w:rPr>
          <w:rFonts w:ascii="Times New Roman" w:hAnsi="Times New Roman"/>
          <w:sz w:val="24"/>
        </w:rPr>
      </w:pPr>
      <w:r w:rsidRPr="00FB5A5A">
        <w:rPr>
          <w:rFonts w:ascii="Times New Roman" w:hAnsi="Times New Roman"/>
          <w:sz w:val="24"/>
        </w:rPr>
        <w:t xml:space="preserve">Vineela </w:t>
      </w:r>
      <w:r w:rsidR="008221A1" w:rsidRPr="00FB5A5A">
        <w:rPr>
          <w:rFonts w:ascii="Times New Roman" w:hAnsi="Times New Roman"/>
          <w:sz w:val="24"/>
        </w:rPr>
        <w:t>Reddy</w:t>
      </w:r>
    </w:p>
    <w:p w:rsidR="00D06C9C" w:rsidRPr="00FB5A5A" w:rsidRDefault="00CD18B3" w:rsidP="597258F6">
      <w:pPr>
        <w:jc w:val="both"/>
        <w:rPr>
          <w:rFonts w:ascii="Times New Roman" w:hAnsi="Times New Roman"/>
          <w:sz w:val="24"/>
        </w:rPr>
      </w:pPr>
      <w:r w:rsidRPr="00FB5A5A">
        <w:rPr>
          <w:rFonts w:ascii="Times New Roman" w:hAnsi="Times New Roman"/>
          <w:sz w:val="24"/>
        </w:rPr>
        <w:t xml:space="preserve">Sr </w:t>
      </w:r>
      <w:r w:rsidR="002373E2" w:rsidRPr="00FB5A5A">
        <w:rPr>
          <w:rFonts w:ascii="Times New Roman" w:hAnsi="Times New Roman"/>
          <w:sz w:val="24"/>
        </w:rPr>
        <w:t xml:space="preserve">ServiceNow </w:t>
      </w:r>
      <w:r w:rsidR="006B3C32" w:rsidRPr="00FB5A5A">
        <w:rPr>
          <w:rFonts w:ascii="Times New Roman" w:hAnsi="Times New Roman"/>
          <w:sz w:val="24"/>
        </w:rPr>
        <w:t>Developer</w:t>
      </w:r>
    </w:p>
    <w:p w:rsidR="00541F79" w:rsidRPr="00FB5A5A" w:rsidRDefault="00397987" w:rsidP="00397987">
      <w:pPr>
        <w:pStyle w:val="Heading2"/>
        <w:rPr>
          <w:rFonts w:ascii="Times New Roman" w:hAnsi="Times New Roman"/>
          <w:bCs/>
          <w:sz w:val="24"/>
          <w:szCs w:val="24"/>
        </w:rPr>
      </w:pPr>
      <w:r w:rsidRPr="00FB5A5A">
        <w:rPr>
          <w:rFonts w:ascii="Times New Roman" w:hAnsi="Times New Roman"/>
          <w:bCs/>
          <w:sz w:val="24"/>
          <w:szCs w:val="24"/>
        </w:rPr>
        <w:t>Summary</w:t>
      </w:r>
    </w:p>
    <w:p w:rsidR="0011247D" w:rsidRPr="0011247D" w:rsidRDefault="00AD4A49" w:rsidP="0011247D">
      <w:pPr>
        <w:rPr>
          <w:rFonts w:ascii="Times New Roman" w:hAnsi="Times New Roman"/>
          <w:sz w:val="24"/>
        </w:rPr>
      </w:pPr>
      <w:r w:rsidRPr="00FB5A5A">
        <w:rPr>
          <w:rFonts w:ascii="Times New Roman" w:hAnsi="Times New Roman"/>
          <w:sz w:val="24"/>
        </w:rPr>
        <w:t xml:space="preserve">ServiceNow professional with </w:t>
      </w:r>
      <w:r w:rsidR="00195FA9">
        <w:rPr>
          <w:rFonts w:ascii="Times New Roman" w:hAnsi="Times New Roman"/>
          <w:sz w:val="24"/>
        </w:rPr>
        <w:t xml:space="preserve">around 10 years </w:t>
      </w:r>
      <w:r w:rsidR="0011247D">
        <w:rPr>
          <w:rFonts w:ascii="Times New Roman" w:hAnsi="Times New Roman"/>
          <w:sz w:val="24"/>
        </w:rPr>
        <w:t xml:space="preserve">of </w:t>
      </w:r>
      <w:r w:rsidR="0011247D" w:rsidRPr="0011247D">
        <w:rPr>
          <w:rFonts w:ascii="Times New Roman" w:hAnsi="Times New Roman"/>
          <w:sz w:val="24"/>
        </w:rPr>
        <w:t xml:space="preserve">extensive experience in ServiceNow platform administration, configuration, development, integrations, upgrades, and continuous improvement across enterprise environments. Proven expertise in delivering end-to-end ServiceNow implementations, starting with core ITSM and progressing to advanced </w:t>
      </w:r>
      <w:r w:rsidR="00C55E55">
        <w:rPr>
          <w:rFonts w:ascii="Times New Roman" w:hAnsi="Times New Roman"/>
          <w:sz w:val="24"/>
        </w:rPr>
        <w:t>H</w:t>
      </w:r>
      <w:r w:rsidR="00575FD6">
        <w:rPr>
          <w:rFonts w:ascii="Times New Roman" w:hAnsi="Times New Roman"/>
          <w:sz w:val="24"/>
        </w:rPr>
        <w:t xml:space="preserve">RSD, </w:t>
      </w:r>
      <w:r w:rsidR="0011247D" w:rsidRPr="0011247D">
        <w:rPr>
          <w:rFonts w:ascii="Times New Roman" w:hAnsi="Times New Roman"/>
          <w:sz w:val="24"/>
        </w:rPr>
        <w:t>GRC, ITOM, CMDB architecture, and platform engineering.</w:t>
      </w:r>
    </w:p>
    <w:p w:rsidR="0011247D" w:rsidRPr="0011247D" w:rsidRDefault="0011247D" w:rsidP="0011247D">
      <w:pPr>
        <w:rPr>
          <w:rFonts w:ascii="Times New Roman" w:hAnsi="Times New Roman"/>
          <w:sz w:val="24"/>
        </w:rPr>
      </w:pPr>
      <w:r w:rsidRPr="0011247D">
        <w:rPr>
          <w:rFonts w:ascii="Times New Roman" w:hAnsi="Times New Roman"/>
          <w:sz w:val="24"/>
        </w:rPr>
        <w:t>Strong hands-on experience in designing scalable solutions using Flow Designer, Workflows, REST APIs, and Orchestration, with deep understanding of the ServiceNow data model, table relationships, and ITIL best practices. Demonstrated ability to manage platform availability, performance, and security, while integrating ServiceNow with third-party enterprise systems. Adept at developing custom scripts, automation, dashboards, and analytics to drive operational efficiency, compliance, and continuous service improvement.</w:t>
      </w:r>
    </w:p>
    <w:p w:rsidR="00C762C0" w:rsidRPr="00FB5A5A" w:rsidRDefault="00C762C0" w:rsidP="00C762C0">
      <w:pPr>
        <w:spacing w:before="20" w:after="20"/>
        <w:rPr>
          <w:rFonts w:ascii="Times New Roman" w:eastAsia="Yu Gothic" w:hAnsi="Times New Roman"/>
          <w:sz w:val="24"/>
        </w:rPr>
      </w:pPr>
    </w:p>
    <w:p w:rsidR="0011247D" w:rsidRPr="0011247D" w:rsidRDefault="0011247D" w:rsidP="0011247D">
      <w:pPr>
        <w:rPr>
          <w:rFonts w:ascii="Times New Roman" w:hAnsi="Times New Roman"/>
          <w:b/>
          <w:bCs/>
          <w:sz w:val="24"/>
        </w:rPr>
      </w:pPr>
      <w:r w:rsidRPr="0011247D">
        <w:rPr>
          <w:rFonts w:ascii="Times New Roman" w:hAnsi="Times New Roman"/>
          <w:b/>
          <w:bCs/>
          <w:sz w:val="24"/>
        </w:rPr>
        <w:t>Technical Skills</w:t>
      </w:r>
    </w:p>
    <w:p w:rsidR="0011247D" w:rsidRPr="0011247D" w:rsidRDefault="0011247D" w:rsidP="0011247D">
      <w:pPr>
        <w:rPr>
          <w:rFonts w:ascii="Times New Roman" w:hAnsi="Times New Roman"/>
          <w:b/>
          <w:bCs/>
          <w:sz w:val="24"/>
        </w:rPr>
      </w:pPr>
      <w:r w:rsidRPr="0011247D">
        <w:rPr>
          <w:rFonts w:ascii="Times New Roman" w:hAnsi="Times New Roman"/>
          <w:b/>
          <w:bCs/>
          <w:sz w:val="24"/>
        </w:rPr>
        <w:t>ServiceNow Platform &amp; Modules</w:t>
      </w:r>
    </w:p>
    <w:p w:rsidR="0011247D" w:rsidRPr="0011247D" w:rsidRDefault="0011247D" w:rsidP="005E3DC1">
      <w:pPr>
        <w:numPr>
          <w:ilvl w:val="0"/>
          <w:numId w:val="6"/>
        </w:numPr>
        <w:rPr>
          <w:rFonts w:ascii="Times New Roman" w:hAnsi="Times New Roman"/>
          <w:sz w:val="24"/>
        </w:rPr>
      </w:pPr>
      <w:r w:rsidRPr="0011247D">
        <w:rPr>
          <w:rFonts w:ascii="Times New Roman" w:hAnsi="Times New Roman"/>
          <w:sz w:val="24"/>
        </w:rPr>
        <w:t>ServiceNow Administration, Configuration &amp; Development</w:t>
      </w:r>
    </w:p>
    <w:p w:rsidR="0011247D" w:rsidRPr="0011247D" w:rsidRDefault="0011247D" w:rsidP="005E3DC1">
      <w:pPr>
        <w:numPr>
          <w:ilvl w:val="0"/>
          <w:numId w:val="6"/>
        </w:numPr>
        <w:rPr>
          <w:rFonts w:ascii="Times New Roman" w:hAnsi="Times New Roman"/>
          <w:sz w:val="24"/>
        </w:rPr>
      </w:pPr>
      <w:r w:rsidRPr="0011247D">
        <w:rPr>
          <w:rFonts w:ascii="Times New Roman" w:hAnsi="Times New Roman"/>
          <w:b/>
          <w:bCs/>
          <w:sz w:val="24"/>
        </w:rPr>
        <w:t>ITSM:</w:t>
      </w:r>
      <w:r w:rsidRPr="0011247D">
        <w:rPr>
          <w:rFonts w:ascii="Times New Roman" w:hAnsi="Times New Roman"/>
          <w:sz w:val="24"/>
        </w:rPr>
        <w:t xml:space="preserve"> Incident, Problem, Change, Request Fulfillment, Knowledge Management</w:t>
      </w:r>
    </w:p>
    <w:p w:rsidR="0011247D" w:rsidRPr="0011247D" w:rsidRDefault="0011247D" w:rsidP="005E3DC1">
      <w:pPr>
        <w:numPr>
          <w:ilvl w:val="0"/>
          <w:numId w:val="6"/>
        </w:numPr>
        <w:rPr>
          <w:rFonts w:ascii="Times New Roman" w:hAnsi="Times New Roman"/>
          <w:sz w:val="24"/>
        </w:rPr>
      </w:pPr>
      <w:r w:rsidRPr="0011247D">
        <w:rPr>
          <w:rFonts w:ascii="Times New Roman" w:hAnsi="Times New Roman"/>
          <w:b/>
          <w:bCs/>
          <w:sz w:val="24"/>
        </w:rPr>
        <w:t>GRC:</w:t>
      </w:r>
      <w:r w:rsidRPr="0011247D">
        <w:rPr>
          <w:rFonts w:ascii="Times New Roman" w:hAnsi="Times New Roman"/>
          <w:sz w:val="24"/>
        </w:rPr>
        <w:t xml:space="preserve"> Risk Management, Policy &amp; Compliance, Audit &amp; Controls</w:t>
      </w:r>
    </w:p>
    <w:p w:rsidR="00C55E55" w:rsidRPr="00C55E55" w:rsidRDefault="0011247D" w:rsidP="005E3DC1">
      <w:pPr>
        <w:pStyle w:val="ListParagraph"/>
        <w:numPr>
          <w:ilvl w:val="0"/>
          <w:numId w:val="6"/>
        </w:numPr>
        <w:rPr>
          <w:rFonts w:ascii="Times New Roman" w:hAnsi="Times New Roman"/>
          <w:sz w:val="24"/>
        </w:rPr>
      </w:pPr>
      <w:r w:rsidRPr="00C55E55">
        <w:rPr>
          <w:rFonts w:ascii="Times New Roman" w:hAnsi="Times New Roman"/>
          <w:b/>
          <w:bCs/>
          <w:sz w:val="24"/>
        </w:rPr>
        <w:t>ITOM:</w:t>
      </w:r>
      <w:r w:rsidRPr="00C55E55">
        <w:rPr>
          <w:rFonts w:ascii="Times New Roman" w:hAnsi="Times New Roman"/>
          <w:sz w:val="24"/>
        </w:rPr>
        <w:t xml:space="preserve"> CMDB, Discovery, Event Management, Orchestration</w:t>
      </w:r>
      <w:r w:rsidR="00C55E55" w:rsidRPr="00C55E55">
        <w:rPr>
          <w:rFonts w:ascii="Times New Roman" w:hAnsi="Times New Roman"/>
          <w:sz w:val="24"/>
        </w:rPr>
        <w:t>.</w:t>
      </w:r>
    </w:p>
    <w:p w:rsidR="00C55E55" w:rsidRDefault="0039625E" w:rsidP="005E3DC1">
      <w:pPr>
        <w:pStyle w:val="ListParagraph"/>
        <w:numPr>
          <w:ilvl w:val="0"/>
          <w:numId w:val="6"/>
        </w:numPr>
        <w:rPr>
          <w:rFonts w:ascii="Times New Roman" w:hAnsi="Times New Roman"/>
          <w:sz w:val="24"/>
        </w:rPr>
      </w:pPr>
      <w:r w:rsidRPr="00C55E55">
        <w:rPr>
          <w:rFonts w:ascii="Times New Roman" w:hAnsi="Times New Roman"/>
          <w:b/>
          <w:bCs/>
          <w:sz w:val="24"/>
        </w:rPr>
        <w:t>HRSD:</w:t>
      </w:r>
      <w:r w:rsidRPr="00C55E55">
        <w:rPr>
          <w:rStyle w:val="Strong"/>
          <w:rFonts w:eastAsiaTheme="majorEastAsia"/>
          <w:b w:val="0"/>
          <w:bCs w:val="0"/>
        </w:rPr>
        <w:t xml:space="preserve">HRSD Alumni Portal, </w:t>
      </w:r>
      <w:r>
        <w:t xml:space="preserve">HR Case Management, </w:t>
      </w:r>
      <w:r w:rsidRPr="00C55E55">
        <w:rPr>
          <w:rFonts w:ascii="Times New Roman" w:hAnsi="Times New Roman"/>
          <w:sz w:val="24"/>
        </w:rPr>
        <w:t>Knowledge Management, Field Service Management (FSM)</w:t>
      </w:r>
    </w:p>
    <w:p w:rsidR="0011247D" w:rsidRPr="00C55E55" w:rsidRDefault="0011247D" w:rsidP="005E3DC1">
      <w:pPr>
        <w:pStyle w:val="ListParagraph"/>
        <w:numPr>
          <w:ilvl w:val="0"/>
          <w:numId w:val="6"/>
        </w:numPr>
        <w:rPr>
          <w:rFonts w:ascii="Times New Roman" w:hAnsi="Times New Roman"/>
          <w:sz w:val="24"/>
        </w:rPr>
      </w:pPr>
      <w:r w:rsidRPr="00C55E55">
        <w:rPr>
          <w:rFonts w:ascii="Times New Roman" w:hAnsi="Times New Roman"/>
          <w:sz w:val="24"/>
        </w:rPr>
        <w:t>CMDB Architecture, CI Relationships, Data Normalization &amp; Governance</w:t>
      </w:r>
    </w:p>
    <w:p w:rsidR="0011247D" w:rsidRPr="0011247D" w:rsidRDefault="0026179D" w:rsidP="0011247D">
      <w:pPr>
        <w:rPr>
          <w:rFonts w:ascii="Times New Roman" w:hAnsi="Times New Roman"/>
          <w:sz w:val="24"/>
        </w:rPr>
      </w:pPr>
      <w:r w:rsidRPr="0026179D">
        <w:rPr>
          <w:rFonts w:ascii="Times New Roman" w:hAnsi="Times New Roman"/>
          <w:sz w:val="24"/>
        </w:rPr>
        <w:pict>
          <v:rect id="_x0000_i1025" style="width:0;height:1.5pt" o:hralign="center" o:hrstd="t" o:hr="t" fillcolor="#a0a0a0" stroked="f"/>
        </w:pict>
      </w:r>
    </w:p>
    <w:p w:rsidR="0011247D" w:rsidRPr="0011247D" w:rsidRDefault="0011247D" w:rsidP="0011247D">
      <w:pPr>
        <w:rPr>
          <w:rFonts w:ascii="Times New Roman" w:hAnsi="Times New Roman"/>
          <w:b/>
          <w:bCs/>
          <w:sz w:val="24"/>
        </w:rPr>
      </w:pPr>
      <w:r w:rsidRPr="0011247D">
        <w:rPr>
          <w:rFonts w:ascii="Times New Roman" w:hAnsi="Times New Roman"/>
          <w:b/>
          <w:bCs/>
          <w:sz w:val="24"/>
        </w:rPr>
        <w:t>Development &amp; Customization</w:t>
      </w:r>
    </w:p>
    <w:p w:rsidR="0011247D" w:rsidRPr="0011247D" w:rsidRDefault="0011247D" w:rsidP="005E3DC1">
      <w:pPr>
        <w:numPr>
          <w:ilvl w:val="0"/>
          <w:numId w:val="7"/>
        </w:numPr>
        <w:rPr>
          <w:rFonts w:ascii="Times New Roman" w:hAnsi="Times New Roman"/>
          <w:sz w:val="24"/>
        </w:rPr>
      </w:pPr>
      <w:r w:rsidRPr="0011247D">
        <w:rPr>
          <w:rFonts w:ascii="Times New Roman" w:hAnsi="Times New Roman"/>
          <w:b/>
          <w:bCs/>
          <w:sz w:val="24"/>
        </w:rPr>
        <w:t>Server-Side:</w:t>
      </w:r>
      <w:r w:rsidRPr="0011247D">
        <w:rPr>
          <w:rFonts w:ascii="Times New Roman" w:hAnsi="Times New Roman"/>
          <w:sz w:val="24"/>
        </w:rPr>
        <w:t xml:space="preserve"> Business Rules, Script Includes, Security Rules (ACLs)</w:t>
      </w:r>
    </w:p>
    <w:p w:rsidR="0011247D" w:rsidRPr="0011247D" w:rsidRDefault="0011247D" w:rsidP="005E3DC1">
      <w:pPr>
        <w:numPr>
          <w:ilvl w:val="0"/>
          <w:numId w:val="7"/>
        </w:numPr>
        <w:rPr>
          <w:rFonts w:ascii="Times New Roman" w:hAnsi="Times New Roman"/>
          <w:sz w:val="24"/>
          <w:lang w:val="fr-FR"/>
        </w:rPr>
      </w:pPr>
      <w:r w:rsidRPr="0011247D">
        <w:rPr>
          <w:rFonts w:ascii="Times New Roman" w:hAnsi="Times New Roman"/>
          <w:b/>
          <w:bCs/>
          <w:sz w:val="24"/>
          <w:lang w:val="fr-FR"/>
        </w:rPr>
        <w:t>Client-Side:</w:t>
      </w:r>
      <w:r w:rsidRPr="0011247D">
        <w:rPr>
          <w:rFonts w:ascii="Times New Roman" w:hAnsi="Times New Roman"/>
          <w:sz w:val="24"/>
          <w:lang w:val="fr-FR"/>
        </w:rPr>
        <w:t xml:space="preserve"> Client Scripts, UI Policies, UI Actions</w:t>
      </w:r>
    </w:p>
    <w:p w:rsidR="0011247D" w:rsidRPr="0011247D" w:rsidRDefault="0011247D" w:rsidP="005E3DC1">
      <w:pPr>
        <w:numPr>
          <w:ilvl w:val="0"/>
          <w:numId w:val="7"/>
        </w:numPr>
        <w:rPr>
          <w:rFonts w:ascii="Times New Roman" w:hAnsi="Times New Roman"/>
          <w:sz w:val="24"/>
          <w:lang w:val="fr-FR"/>
        </w:rPr>
      </w:pPr>
      <w:r w:rsidRPr="0011247D">
        <w:rPr>
          <w:rFonts w:ascii="Times New Roman" w:hAnsi="Times New Roman"/>
          <w:b/>
          <w:bCs/>
          <w:sz w:val="24"/>
          <w:lang w:val="fr-FR"/>
        </w:rPr>
        <w:t>UI Components:</w:t>
      </w:r>
      <w:r w:rsidRPr="0011247D">
        <w:rPr>
          <w:rFonts w:ascii="Times New Roman" w:hAnsi="Times New Roman"/>
          <w:sz w:val="24"/>
          <w:lang w:val="fr-FR"/>
        </w:rPr>
        <w:t xml:space="preserve"> UI Pages, UI Macros, UI Scripts</w:t>
      </w:r>
    </w:p>
    <w:p w:rsidR="0011247D" w:rsidRPr="0011247D" w:rsidRDefault="0011247D" w:rsidP="005E3DC1">
      <w:pPr>
        <w:numPr>
          <w:ilvl w:val="0"/>
          <w:numId w:val="7"/>
        </w:numPr>
        <w:rPr>
          <w:rFonts w:ascii="Times New Roman" w:hAnsi="Times New Roman"/>
          <w:sz w:val="24"/>
        </w:rPr>
      </w:pPr>
      <w:r w:rsidRPr="0011247D">
        <w:rPr>
          <w:rFonts w:ascii="Times New Roman" w:hAnsi="Times New Roman"/>
          <w:b/>
          <w:bCs/>
          <w:sz w:val="24"/>
        </w:rPr>
        <w:t>Automation:</w:t>
      </w:r>
      <w:r w:rsidRPr="0011247D">
        <w:rPr>
          <w:rFonts w:ascii="Times New Roman" w:hAnsi="Times New Roman"/>
          <w:sz w:val="24"/>
        </w:rPr>
        <w:t xml:space="preserve"> Flow Designer, Legacy Workflows, Orchestration</w:t>
      </w:r>
    </w:p>
    <w:p w:rsidR="0011247D" w:rsidRPr="0011247D" w:rsidRDefault="0026179D" w:rsidP="0011247D">
      <w:pPr>
        <w:rPr>
          <w:rFonts w:ascii="Times New Roman" w:hAnsi="Times New Roman"/>
          <w:sz w:val="24"/>
        </w:rPr>
      </w:pPr>
      <w:r w:rsidRPr="0026179D">
        <w:rPr>
          <w:rFonts w:ascii="Times New Roman" w:hAnsi="Times New Roman"/>
          <w:sz w:val="24"/>
        </w:rPr>
        <w:pict>
          <v:rect id="_x0000_i1026" style="width:0;height:1.5pt" o:hralign="center" o:hrstd="t" o:hr="t" fillcolor="#a0a0a0" stroked="f"/>
        </w:pict>
      </w:r>
    </w:p>
    <w:p w:rsidR="0011247D" w:rsidRPr="0011247D" w:rsidRDefault="0011247D" w:rsidP="0011247D">
      <w:pPr>
        <w:rPr>
          <w:rFonts w:ascii="Times New Roman" w:hAnsi="Times New Roman"/>
          <w:b/>
          <w:bCs/>
          <w:sz w:val="24"/>
        </w:rPr>
      </w:pPr>
      <w:r w:rsidRPr="0011247D">
        <w:rPr>
          <w:rFonts w:ascii="Times New Roman" w:hAnsi="Times New Roman"/>
          <w:b/>
          <w:bCs/>
          <w:sz w:val="24"/>
        </w:rPr>
        <w:t>Scripting &amp; Programming</w:t>
      </w:r>
    </w:p>
    <w:p w:rsidR="0011247D" w:rsidRPr="0011247D" w:rsidRDefault="0011247D" w:rsidP="005E3DC1">
      <w:pPr>
        <w:numPr>
          <w:ilvl w:val="0"/>
          <w:numId w:val="8"/>
        </w:numPr>
        <w:rPr>
          <w:rFonts w:ascii="Times New Roman" w:hAnsi="Times New Roman"/>
          <w:sz w:val="24"/>
        </w:rPr>
      </w:pPr>
      <w:r w:rsidRPr="0011247D">
        <w:rPr>
          <w:rFonts w:ascii="Times New Roman" w:hAnsi="Times New Roman"/>
          <w:sz w:val="24"/>
        </w:rPr>
        <w:t>JavaScript (Advanced – ServiceNow scripting)</w:t>
      </w:r>
    </w:p>
    <w:p w:rsidR="0011247D" w:rsidRPr="0011247D" w:rsidRDefault="0011247D" w:rsidP="005E3DC1">
      <w:pPr>
        <w:numPr>
          <w:ilvl w:val="0"/>
          <w:numId w:val="8"/>
        </w:numPr>
        <w:rPr>
          <w:rFonts w:ascii="Times New Roman" w:hAnsi="Times New Roman"/>
          <w:sz w:val="24"/>
        </w:rPr>
      </w:pPr>
      <w:r w:rsidRPr="0011247D">
        <w:rPr>
          <w:rFonts w:ascii="Times New Roman" w:hAnsi="Times New Roman"/>
          <w:sz w:val="24"/>
        </w:rPr>
        <w:t>AngularJS (ServiceNow UI development)</w:t>
      </w:r>
    </w:p>
    <w:p w:rsidR="0011247D" w:rsidRPr="0011247D" w:rsidRDefault="0011247D" w:rsidP="005E3DC1">
      <w:pPr>
        <w:numPr>
          <w:ilvl w:val="0"/>
          <w:numId w:val="8"/>
        </w:numPr>
        <w:rPr>
          <w:rFonts w:ascii="Times New Roman" w:hAnsi="Times New Roman"/>
          <w:sz w:val="24"/>
        </w:rPr>
      </w:pPr>
      <w:r w:rsidRPr="0011247D">
        <w:rPr>
          <w:rFonts w:ascii="Times New Roman" w:hAnsi="Times New Roman"/>
          <w:sz w:val="24"/>
        </w:rPr>
        <w:t>Perl</w:t>
      </w:r>
    </w:p>
    <w:p w:rsidR="0011247D" w:rsidRPr="0011247D" w:rsidRDefault="0011247D" w:rsidP="005E3DC1">
      <w:pPr>
        <w:numPr>
          <w:ilvl w:val="0"/>
          <w:numId w:val="8"/>
        </w:numPr>
        <w:rPr>
          <w:rFonts w:ascii="Times New Roman" w:hAnsi="Times New Roman"/>
          <w:sz w:val="24"/>
        </w:rPr>
      </w:pPr>
      <w:r w:rsidRPr="0011247D">
        <w:rPr>
          <w:rFonts w:ascii="Times New Roman" w:hAnsi="Times New Roman"/>
          <w:sz w:val="24"/>
        </w:rPr>
        <w:t>PowerShell</w:t>
      </w:r>
    </w:p>
    <w:p w:rsidR="0011247D" w:rsidRPr="0011247D" w:rsidRDefault="0026179D" w:rsidP="0011247D">
      <w:pPr>
        <w:rPr>
          <w:rFonts w:ascii="Times New Roman" w:hAnsi="Times New Roman"/>
          <w:sz w:val="24"/>
        </w:rPr>
      </w:pPr>
      <w:r w:rsidRPr="0026179D">
        <w:rPr>
          <w:rFonts w:ascii="Times New Roman" w:hAnsi="Times New Roman"/>
          <w:sz w:val="24"/>
        </w:rPr>
        <w:pict>
          <v:rect id="_x0000_i1027" style="width:0;height:1.5pt" o:hralign="center" o:hrstd="t" o:hr="t" fillcolor="#a0a0a0" stroked="f"/>
        </w:pict>
      </w:r>
    </w:p>
    <w:p w:rsidR="0011247D" w:rsidRPr="0011247D" w:rsidRDefault="0011247D" w:rsidP="0011247D">
      <w:pPr>
        <w:rPr>
          <w:rFonts w:ascii="Times New Roman" w:hAnsi="Times New Roman"/>
          <w:b/>
          <w:bCs/>
          <w:sz w:val="24"/>
        </w:rPr>
      </w:pPr>
      <w:r w:rsidRPr="0011247D">
        <w:rPr>
          <w:rFonts w:ascii="Times New Roman" w:hAnsi="Times New Roman"/>
          <w:b/>
          <w:bCs/>
          <w:sz w:val="24"/>
        </w:rPr>
        <w:t>Integrations &amp; APIs</w:t>
      </w:r>
    </w:p>
    <w:p w:rsidR="0011247D" w:rsidRPr="0011247D" w:rsidRDefault="0011247D" w:rsidP="005E3DC1">
      <w:pPr>
        <w:numPr>
          <w:ilvl w:val="0"/>
          <w:numId w:val="9"/>
        </w:numPr>
        <w:rPr>
          <w:rFonts w:ascii="Times New Roman" w:hAnsi="Times New Roman"/>
          <w:sz w:val="24"/>
        </w:rPr>
      </w:pPr>
      <w:r w:rsidRPr="0011247D">
        <w:rPr>
          <w:rFonts w:ascii="Times New Roman" w:hAnsi="Times New Roman"/>
          <w:sz w:val="24"/>
        </w:rPr>
        <w:t xml:space="preserve">Inbound &amp; Outbound </w:t>
      </w:r>
      <w:r w:rsidRPr="0011247D">
        <w:rPr>
          <w:rFonts w:ascii="Times New Roman" w:hAnsi="Times New Roman"/>
          <w:b/>
          <w:bCs/>
          <w:sz w:val="24"/>
        </w:rPr>
        <w:t>REST API</w:t>
      </w:r>
      <w:r w:rsidRPr="0011247D">
        <w:rPr>
          <w:rFonts w:ascii="Times New Roman" w:hAnsi="Times New Roman"/>
          <w:sz w:val="24"/>
        </w:rPr>
        <w:t xml:space="preserve"> integrations</w:t>
      </w:r>
    </w:p>
    <w:p w:rsidR="0011247D" w:rsidRPr="0011247D" w:rsidRDefault="0011247D" w:rsidP="005E3DC1">
      <w:pPr>
        <w:numPr>
          <w:ilvl w:val="0"/>
          <w:numId w:val="9"/>
        </w:numPr>
        <w:rPr>
          <w:rFonts w:ascii="Times New Roman" w:hAnsi="Times New Roman"/>
          <w:sz w:val="24"/>
        </w:rPr>
      </w:pPr>
      <w:r w:rsidRPr="0011247D">
        <w:rPr>
          <w:rFonts w:ascii="Times New Roman" w:hAnsi="Times New Roman"/>
          <w:sz w:val="24"/>
        </w:rPr>
        <w:t>ServiceNow APIs &amp; custom web services</w:t>
      </w:r>
    </w:p>
    <w:p w:rsidR="0011247D" w:rsidRPr="0011247D" w:rsidRDefault="0011247D" w:rsidP="005E3DC1">
      <w:pPr>
        <w:numPr>
          <w:ilvl w:val="0"/>
          <w:numId w:val="9"/>
        </w:numPr>
        <w:rPr>
          <w:rFonts w:ascii="Times New Roman" w:hAnsi="Times New Roman"/>
          <w:sz w:val="24"/>
        </w:rPr>
      </w:pPr>
      <w:r w:rsidRPr="0011247D">
        <w:rPr>
          <w:rFonts w:ascii="Times New Roman" w:hAnsi="Times New Roman"/>
          <w:sz w:val="24"/>
        </w:rPr>
        <w:t>Third-party system integrations (monitoring, compliance, enterprise tools)</w:t>
      </w:r>
    </w:p>
    <w:p w:rsidR="0011247D" w:rsidRPr="0011247D" w:rsidRDefault="0011247D" w:rsidP="005E3DC1">
      <w:pPr>
        <w:numPr>
          <w:ilvl w:val="0"/>
          <w:numId w:val="9"/>
        </w:numPr>
        <w:rPr>
          <w:rFonts w:ascii="Times New Roman" w:hAnsi="Times New Roman"/>
          <w:sz w:val="24"/>
        </w:rPr>
      </w:pPr>
      <w:r w:rsidRPr="0011247D">
        <w:rPr>
          <w:rFonts w:ascii="Times New Roman" w:hAnsi="Times New Roman"/>
          <w:sz w:val="24"/>
        </w:rPr>
        <w:t>Authentication &amp; secure data exchange</w:t>
      </w:r>
    </w:p>
    <w:p w:rsidR="0011247D" w:rsidRPr="0011247D" w:rsidRDefault="0026179D" w:rsidP="0011247D">
      <w:pPr>
        <w:rPr>
          <w:rFonts w:ascii="Times New Roman" w:hAnsi="Times New Roman"/>
          <w:sz w:val="24"/>
        </w:rPr>
      </w:pPr>
      <w:r w:rsidRPr="0026179D">
        <w:rPr>
          <w:rFonts w:ascii="Times New Roman" w:hAnsi="Times New Roman"/>
          <w:sz w:val="24"/>
        </w:rPr>
        <w:pict>
          <v:rect id="_x0000_i1028" style="width:0;height:1.5pt" o:hralign="center" o:hrstd="t" o:hr="t" fillcolor="#a0a0a0" stroked="f"/>
        </w:pict>
      </w:r>
    </w:p>
    <w:p w:rsidR="0011247D" w:rsidRPr="0011247D" w:rsidRDefault="0011247D" w:rsidP="0011247D">
      <w:pPr>
        <w:rPr>
          <w:rFonts w:ascii="Times New Roman" w:hAnsi="Times New Roman"/>
          <w:b/>
          <w:bCs/>
          <w:sz w:val="24"/>
        </w:rPr>
      </w:pPr>
      <w:r w:rsidRPr="0011247D">
        <w:rPr>
          <w:rFonts w:ascii="Times New Roman" w:hAnsi="Times New Roman"/>
          <w:b/>
          <w:bCs/>
          <w:sz w:val="24"/>
        </w:rPr>
        <w:t>Reporting, Analytics &amp; Dashboards</w:t>
      </w:r>
    </w:p>
    <w:p w:rsidR="0011247D" w:rsidRPr="0011247D" w:rsidRDefault="0011247D" w:rsidP="005E3DC1">
      <w:pPr>
        <w:numPr>
          <w:ilvl w:val="0"/>
          <w:numId w:val="10"/>
        </w:numPr>
        <w:rPr>
          <w:rFonts w:ascii="Times New Roman" w:hAnsi="Times New Roman"/>
          <w:sz w:val="24"/>
        </w:rPr>
      </w:pPr>
      <w:r w:rsidRPr="0011247D">
        <w:rPr>
          <w:rFonts w:ascii="Times New Roman" w:hAnsi="Times New Roman"/>
          <w:sz w:val="24"/>
        </w:rPr>
        <w:t>Custom Reports &amp; Dashboards</w:t>
      </w:r>
    </w:p>
    <w:p w:rsidR="0011247D" w:rsidRPr="0011247D" w:rsidRDefault="0011247D" w:rsidP="005E3DC1">
      <w:pPr>
        <w:numPr>
          <w:ilvl w:val="0"/>
          <w:numId w:val="10"/>
        </w:numPr>
        <w:rPr>
          <w:rFonts w:ascii="Times New Roman" w:hAnsi="Times New Roman"/>
          <w:sz w:val="24"/>
        </w:rPr>
      </w:pPr>
      <w:r w:rsidRPr="0011247D">
        <w:rPr>
          <w:rFonts w:ascii="Times New Roman" w:hAnsi="Times New Roman"/>
          <w:b/>
          <w:bCs/>
          <w:sz w:val="24"/>
        </w:rPr>
        <w:t>Performance Analytics (PA)</w:t>
      </w:r>
      <w:r w:rsidRPr="0011247D">
        <w:rPr>
          <w:rFonts w:ascii="Times New Roman" w:hAnsi="Times New Roman"/>
          <w:sz w:val="24"/>
        </w:rPr>
        <w:t xml:space="preserve"> indicators and breakdowns</w:t>
      </w:r>
    </w:p>
    <w:p w:rsidR="0011247D" w:rsidRPr="0011247D" w:rsidRDefault="0011247D" w:rsidP="005E3DC1">
      <w:pPr>
        <w:numPr>
          <w:ilvl w:val="0"/>
          <w:numId w:val="10"/>
        </w:numPr>
        <w:rPr>
          <w:rFonts w:ascii="Times New Roman" w:hAnsi="Times New Roman"/>
          <w:sz w:val="24"/>
        </w:rPr>
      </w:pPr>
      <w:r w:rsidRPr="0011247D">
        <w:rPr>
          <w:rFonts w:ascii="Times New Roman" w:hAnsi="Times New Roman"/>
          <w:sz w:val="24"/>
        </w:rPr>
        <w:t>Executive-level operational and compliance reporting</w:t>
      </w:r>
    </w:p>
    <w:p w:rsidR="0011247D" w:rsidRPr="0011247D" w:rsidRDefault="0026179D" w:rsidP="0011247D">
      <w:pPr>
        <w:rPr>
          <w:rFonts w:ascii="Times New Roman" w:hAnsi="Times New Roman"/>
          <w:sz w:val="24"/>
        </w:rPr>
      </w:pPr>
      <w:r w:rsidRPr="0026179D">
        <w:rPr>
          <w:rFonts w:ascii="Times New Roman" w:hAnsi="Times New Roman"/>
          <w:sz w:val="24"/>
        </w:rPr>
        <w:pict>
          <v:rect id="_x0000_i1029" style="width:0;height:1.5pt" o:hralign="center" o:hrstd="t" o:hr="t" fillcolor="#a0a0a0" stroked="f"/>
        </w:pict>
      </w:r>
    </w:p>
    <w:p w:rsidR="0011247D" w:rsidRPr="0011247D" w:rsidRDefault="0011247D" w:rsidP="0011247D">
      <w:pPr>
        <w:rPr>
          <w:rFonts w:ascii="Times New Roman" w:hAnsi="Times New Roman"/>
          <w:b/>
          <w:bCs/>
          <w:sz w:val="24"/>
        </w:rPr>
      </w:pPr>
      <w:r w:rsidRPr="0011247D">
        <w:rPr>
          <w:rFonts w:ascii="Times New Roman" w:hAnsi="Times New Roman"/>
          <w:b/>
          <w:bCs/>
          <w:sz w:val="24"/>
        </w:rPr>
        <w:lastRenderedPageBreak/>
        <w:t>Platform Management &amp; Security</w:t>
      </w:r>
    </w:p>
    <w:p w:rsidR="0011247D" w:rsidRPr="0011247D" w:rsidRDefault="0011247D" w:rsidP="005E3DC1">
      <w:pPr>
        <w:numPr>
          <w:ilvl w:val="0"/>
          <w:numId w:val="11"/>
        </w:numPr>
        <w:rPr>
          <w:rFonts w:ascii="Times New Roman" w:hAnsi="Times New Roman"/>
          <w:sz w:val="24"/>
        </w:rPr>
      </w:pPr>
      <w:r w:rsidRPr="0011247D">
        <w:rPr>
          <w:rFonts w:ascii="Times New Roman" w:hAnsi="Times New Roman"/>
          <w:sz w:val="24"/>
        </w:rPr>
        <w:t>Platform availability, performance tuning &amp; optimization</w:t>
      </w:r>
    </w:p>
    <w:p w:rsidR="0011247D" w:rsidRPr="0011247D" w:rsidRDefault="0011247D" w:rsidP="005E3DC1">
      <w:pPr>
        <w:numPr>
          <w:ilvl w:val="0"/>
          <w:numId w:val="11"/>
        </w:numPr>
        <w:rPr>
          <w:rFonts w:ascii="Times New Roman" w:hAnsi="Times New Roman"/>
          <w:sz w:val="24"/>
        </w:rPr>
      </w:pPr>
      <w:r w:rsidRPr="0011247D">
        <w:rPr>
          <w:rFonts w:ascii="Times New Roman" w:hAnsi="Times New Roman"/>
          <w:sz w:val="24"/>
        </w:rPr>
        <w:t>Role-based access control (RBAC) and security configuration</w:t>
      </w:r>
    </w:p>
    <w:p w:rsidR="0011247D" w:rsidRPr="0011247D" w:rsidRDefault="0011247D" w:rsidP="005E3DC1">
      <w:pPr>
        <w:numPr>
          <w:ilvl w:val="0"/>
          <w:numId w:val="11"/>
        </w:numPr>
        <w:rPr>
          <w:rFonts w:ascii="Times New Roman" w:hAnsi="Times New Roman"/>
          <w:sz w:val="24"/>
        </w:rPr>
      </w:pPr>
      <w:r w:rsidRPr="0011247D">
        <w:rPr>
          <w:rFonts w:ascii="Times New Roman" w:hAnsi="Times New Roman"/>
          <w:sz w:val="24"/>
        </w:rPr>
        <w:t>Upgrade planning, regression testing &amp; post-upgrade support</w:t>
      </w:r>
    </w:p>
    <w:p w:rsidR="0011247D" w:rsidRPr="0011247D" w:rsidRDefault="0011247D" w:rsidP="005E3DC1">
      <w:pPr>
        <w:numPr>
          <w:ilvl w:val="0"/>
          <w:numId w:val="11"/>
        </w:numPr>
        <w:rPr>
          <w:rFonts w:ascii="Times New Roman" w:hAnsi="Times New Roman"/>
          <w:sz w:val="24"/>
        </w:rPr>
      </w:pPr>
      <w:r w:rsidRPr="0011247D">
        <w:rPr>
          <w:rFonts w:ascii="Times New Roman" w:hAnsi="Times New Roman"/>
          <w:sz w:val="24"/>
        </w:rPr>
        <w:t>Continuous improvement and technical debt reduction</w:t>
      </w:r>
    </w:p>
    <w:p w:rsidR="0011247D" w:rsidRPr="0011247D" w:rsidRDefault="0026179D" w:rsidP="0011247D">
      <w:pPr>
        <w:rPr>
          <w:rFonts w:ascii="Times New Roman" w:hAnsi="Times New Roman"/>
          <w:sz w:val="24"/>
        </w:rPr>
      </w:pPr>
      <w:r w:rsidRPr="0026179D">
        <w:rPr>
          <w:rFonts w:ascii="Times New Roman" w:hAnsi="Times New Roman"/>
          <w:sz w:val="24"/>
        </w:rPr>
        <w:pict>
          <v:rect id="_x0000_i1030" style="width:0;height:1.5pt" o:hralign="center" o:hrstd="t" o:hr="t" fillcolor="#a0a0a0" stroked="f"/>
        </w:pict>
      </w:r>
    </w:p>
    <w:p w:rsidR="0011247D" w:rsidRPr="0011247D" w:rsidRDefault="0011247D" w:rsidP="0011247D">
      <w:pPr>
        <w:rPr>
          <w:rFonts w:ascii="Times New Roman" w:hAnsi="Times New Roman"/>
          <w:b/>
          <w:bCs/>
          <w:sz w:val="24"/>
        </w:rPr>
      </w:pPr>
      <w:r w:rsidRPr="0011247D">
        <w:rPr>
          <w:rFonts w:ascii="Times New Roman" w:hAnsi="Times New Roman"/>
          <w:b/>
          <w:bCs/>
          <w:sz w:val="24"/>
        </w:rPr>
        <w:t>Databases &amp; Backend</w:t>
      </w:r>
    </w:p>
    <w:p w:rsidR="0011247D" w:rsidRPr="0011247D" w:rsidRDefault="0011247D" w:rsidP="005E3DC1">
      <w:pPr>
        <w:numPr>
          <w:ilvl w:val="0"/>
          <w:numId w:val="12"/>
        </w:numPr>
        <w:rPr>
          <w:rFonts w:ascii="Times New Roman" w:hAnsi="Times New Roman"/>
          <w:sz w:val="24"/>
        </w:rPr>
      </w:pPr>
      <w:r w:rsidRPr="0011247D">
        <w:rPr>
          <w:rFonts w:ascii="Times New Roman" w:hAnsi="Times New Roman"/>
          <w:sz w:val="24"/>
        </w:rPr>
        <w:t>SQL Server (backend integration and data handling)</w:t>
      </w:r>
    </w:p>
    <w:p w:rsidR="0011247D" w:rsidRPr="0011247D" w:rsidRDefault="0011247D" w:rsidP="005E3DC1">
      <w:pPr>
        <w:numPr>
          <w:ilvl w:val="0"/>
          <w:numId w:val="12"/>
        </w:numPr>
        <w:rPr>
          <w:rFonts w:ascii="Times New Roman" w:hAnsi="Times New Roman"/>
          <w:sz w:val="24"/>
        </w:rPr>
      </w:pPr>
      <w:r w:rsidRPr="0011247D">
        <w:rPr>
          <w:rFonts w:ascii="Times New Roman" w:hAnsi="Times New Roman"/>
          <w:sz w:val="24"/>
        </w:rPr>
        <w:t>Understanding of relational data models</w:t>
      </w:r>
    </w:p>
    <w:p w:rsidR="0011247D" w:rsidRPr="0011247D" w:rsidRDefault="0026179D" w:rsidP="0011247D">
      <w:pPr>
        <w:rPr>
          <w:rFonts w:ascii="Times New Roman" w:hAnsi="Times New Roman"/>
          <w:sz w:val="24"/>
        </w:rPr>
      </w:pPr>
      <w:r w:rsidRPr="0026179D">
        <w:rPr>
          <w:rFonts w:ascii="Times New Roman" w:hAnsi="Times New Roman"/>
          <w:sz w:val="24"/>
        </w:rPr>
        <w:pict>
          <v:rect id="_x0000_i1031" style="width:0;height:1.5pt" o:hralign="center" o:hrstd="t" o:hr="t" fillcolor="#a0a0a0" stroked="f"/>
        </w:pict>
      </w:r>
    </w:p>
    <w:p w:rsidR="0011247D" w:rsidRPr="0011247D" w:rsidRDefault="0011247D" w:rsidP="0011247D">
      <w:pPr>
        <w:rPr>
          <w:rFonts w:ascii="Times New Roman" w:hAnsi="Times New Roman"/>
          <w:b/>
          <w:bCs/>
          <w:sz w:val="24"/>
        </w:rPr>
      </w:pPr>
      <w:r w:rsidRPr="0011247D">
        <w:rPr>
          <w:rFonts w:ascii="Times New Roman" w:hAnsi="Times New Roman"/>
          <w:b/>
          <w:bCs/>
          <w:sz w:val="24"/>
        </w:rPr>
        <w:t>Frameworks &amp; Best Practices</w:t>
      </w:r>
    </w:p>
    <w:p w:rsidR="0011247D" w:rsidRPr="0011247D" w:rsidRDefault="0011247D" w:rsidP="005E3DC1">
      <w:pPr>
        <w:numPr>
          <w:ilvl w:val="0"/>
          <w:numId w:val="13"/>
        </w:numPr>
        <w:rPr>
          <w:rFonts w:ascii="Times New Roman" w:hAnsi="Times New Roman"/>
          <w:sz w:val="24"/>
        </w:rPr>
      </w:pPr>
      <w:r w:rsidRPr="0011247D">
        <w:rPr>
          <w:rFonts w:ascii="Times New Roman" w:hAnsi="Times New Roman"/>
          <w:sz w:val="24"/>
        </w:rPr>
        <w:t>ITIL v3 / v4 Processes</w:t>
      </w:r>
    </w:p>
    <w:p w:rsidR="0011247D" w:rsidRPr="0011247D" w:rsidRDefault="0011247D" w:rsidP="005E3DC1">
      <w:pPr>
        <w:numPr>
          <w:ilvl w:val="0"/>
          <w:numId w:val="13"/>
        </w:numPr>
        <w:rPr>
          <w:rFonts w:ascii="Times New Roman" w:hAnsi="Times New Roman"/>
          <w:sz w:val="24"/>
        </w:rPr>
      </w:pPr>
      <w:r w:rsidRPr="0011247D">
        <w:rPr>
          <w:rFonts w:ascii="Times New Roman" w:hAnsi="Times New Roman"/>
          <w:sz w:val="24"/>
        </w:rPr>
        <w:t>ServiceNow best practices &amp; scalable design patterns</w:t>
      </w:r>
    </w:p>
    <w:p w:rsidR="0011247D" w:rsidRPr="0011247D" w:rsidRDefault="0011247D" w:rsidP="005E3DC1">
      <w:pPr>
        <w:numPr>
          <w:ilvl w:val="0"/>
          <w:numId w:val="13"/>
        </w:numPr>
        <w:rPr>
          <w:rFonts w:ascii="Times New Roman" w:hAnsi="Times New Roman"/>
          <w:sz w:val="24"/>
        </w:rPr>
      </w:pPr>
      <w:r w:rsidRPr="0011247D">
        <w:rPr>
          <w:rFonts w:ascii="Times New Roman" w:hAnsi="Times New Roman"/>
          <w:sz w:val="24"/>
        </w:rPr>
        <w:t>Enterprise change, release, and deployment standards</w:t>
      </w:r>
    </w:p>
    <w:p w:rsidR="00C919A9" w:rsidRPr="00FB5A5A" w:rsidRDefault="00C919A9" w:rsidP="0011247D">
      <w:pPr>
        <w:rPr>
          <w:rFonts w:ascii="Times New Roman" w:eastAsia="Yu Gothic" w:hAnsi="Times New Roman"/>
          <w:sz w:val="24"/>
        </w:rPr>
      </w:pPr>
    </w:p>
    <w:p w:rsidR="00330F04" w:rsidRPr="00FB5A5A" w:rsidRDefault="00330F04" w:rsidP="00C762C0">
      <w:pPr>
        <w:rPr>
          <w:rFonts w:ascii="Times New Roman" w:eastAsia="Yu Gothic" w:hAnsi="Times New Roman"/>
          <w:sz w:val="24"/>
        </w:rPr>
      </w:pPr>
    </w:p>
    <w:p w:rsidR="597258F6" w:rsidRDefault="00C762C0" w:rsidP="597258F6">
      <w:pPr>
        <w:rPr>
          <w:rFonts w:ascii="Times New Roman" w:eastAsia="Yu Gothic" w:hAnsi="Times New Roman"/>
          <w:sz w:val="24"/>
        </w:rPr>
      </w:pPr>
      <w:r w:rsidRPr="00FB5A5A">
        <w:rPr>
          <w:rFonts w:ascii="Times New Roman" w:eastAsia="Yu Gothic" w:hAnsi="Times New Roman"/>
          <w:b/>
          <w:bCs/>
          <w:sz w:val="24"/>
        </w:rPr>
        <w:t>Professional Experience</w:t>
      </w:r>
      <w:r w:rsidRPr="00FB5A5A">
        <w:rPr>
          <w:rFonts w:ascii="Times New Roman" w:eastAsia="Yu Gothic" w:hAnsi="Times New Roman"/>
          <w:sz w:val="24"/>
        </w:rPr>
        <w:t>:</w:t>
      </w:r>
    </w:p>
    <w:p w:rsidR="0011247D" w:rsidRPr="00FB5A5A" w:rsidRDefault="0011247D" w:rsidP="597258F6">
      <w:pPr>
        <w:rPr>
          <w:rFonts w:ascii="Times New Roman" w:eastAsia="Yu Gothic" w:hAnsi="Times New Roman"/>
          <w:sz w:val="24"/>
        </w:rPr>
      </w:pPr>
    </w:p>
    <w:p w:rsidR="597258F6" w:rsidRDefault="00A0199F" w:rsidP="597258F6">
      <w:pPr>
        <w:rPr>
          <w:rFonts w:ascii="Times New Roman" w:eastAsia="Yu Gothic" w:hAnsi="Times New Roman"/>
          <w:b/>
          <w:bCs/>
          <w:sz w:val="24"/>
        </w:rPr>
      </w:pPr>
      <w:r w:rsidRPr="00FB5A5A">
        <w:rPr>
          <w:rFonts w:ascii="Times New Roman" w:eastAsia="Yu Gothic" w:hAnsi="Times New Roman"/>
          <w:b/>
          <w:bCs/>
          <w:sz w:val="24"/>
        </w:rPr>
        <w:t>Client: Deloitte, Texas                      Jan</w:t>
      </w:r>
      <w:r w:rsidR="38B56288" w:rsidRPr="00FB5A5A">
        <w:rPr>
          <w:rFonts w:ascii="Times New Roman" w:eastAsia="Yu Gothic" w:hAnsi="Times New Roman"/>
          <w:b/>
          <w:bCs/>
          <w:sz w:val="24"/>
        </w:rPr>
        <w:t xml:space="preserve"> 202</w:t>
      </w:r>
      <w:r w:rsidRPr="00FB5A5A">
        <w:rPr>
          <w:rFonts w:ascii="Times New Roman" w:eastAsia="Yu Gothic" w:hAnsi="Times New Roman"/>
          <w:b/>
          <w:bCs/>
          <w:sz w:val="24"/>
        </w:rPr>
        <w:t>3</w:t>
      </w:r>
      <w:r w:rsidR="38B56288" w:rsidRPr="00FB5A5A">
        <w:rPr>
          <w:rFonts w:ascii="Times New Roman" w:eastAsia="Yu Gothic" w:hAnsi="Times New Roman"/>
          <w:b/>
          <w:bCs/>
          <w:sz w:val="24"/>
        </w:rPr>
        <w:t xml:space="preserve"> – </w:t>
      </w:r>
      <w:r w:rsidR="775A47B9" w:rsidRPr="00FB5A5A">
        <w:rPr>
          <w:rFonts w:ascii="Times New Roman" w:eastAsia="Yu Gothic" w:hAnsi="Times New Roman"/>
          <w:b/>
          <w:bCs/>
          <w:sz w:val="24"/>
        </w:rPr>
        <w:t>Till Now</w:t>
      </w:r>
    </w:p>
    <w:p w:rsidR="0011247D" w:rsidRPr="0011247D" w:rsidRDefault="0011247D" w:rsidP="0011247D">
      <w:pPr>
        <w:outlineLvl w:val="0"/>
        <w:rPr>
          <w:rFonts w:ascii="Times New Roman" w:hAnsi="Times New Roman"/>
          <w:sz w:val="24"/>
        </w:rPr>
      </w:pPr>
      <w:r w:rsidRPr="0011247D">
        <w:rPr>
          <w:rFonts w:ascii="Times New Roman" w:hAnsi="Times New Roman"/>
          <w:b/>
          <w:bCs/>
          <w:sz w:val="24"/>
        </w:rPr>
        <w:t xml:space="preserve">Role: </w:t>
      </w:r>
      <w:r w:rsidRPr="0011247D">
        <w:rPr>
          <w:rFonts w:ascii="Times New Roman" w:hAnsi="Times New Roman"/>
          <w:sz w:val="24"/>
        </w:rPr>
        <w:t>Lead ServiceNow Integration Developer</w:t>
      </w:r>
      <w:r w:rsidRPr="0011247D">
        <w:rPr>
          <w:rFonts w:ascii="Times New Roman" w:hAnsi="Times New Roman"/>
          <w:sz w:val="24"/>
        </w:rPr>
        <w:br/>
      </w:r>
      <w:r w:rsidRPr="0011247D">
        <w:rPr>
          <w:rFonts w:ascii="Times New Roman" w:hAnsi="Times New Roman"/>
          <w:b/>
          <w:bCs/>
          <w:sz w:val="24"/>
        </w:rPr>
        <w:t xml:space="preserve">Environment: </w:t>
      </w:r>
      <w:r w:rsidRPr="0011247D">
        <w:rPr>
          <w:rFonts w:ascii="Times New Roman" w:hAnsi="Times New Roman"/>
          <w:sz w:val="24"/>
        </w:rPr>
        <w:t>REST APIs, JavaScript, AngularJS, SQL Server</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Designed and implemented inbound and outbound REST API integrations with third-party enterprise systems.</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Developed reusable Script Includes and ServiceNow APIs to support scalable integration patterns.</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Built custom UI Pages, UI Macros, and AngularJS components to enhance user experience and platform usability.</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Automated cross-platform processes using Flow Designer and Orchestration.</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Collaborated with backend teams to integrate SQL Server–based systems with ServiceNow.</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Ensured secure data exchange by implementing authentication, authorization, and encryption standards.</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Improved platform performance by optimizing scripts and reducing server-side execution overhead.</w:t>
      </w:r>
    </w:p>
    <w:p w:rsidR="0011247D" w:rsidRPr="0011247D" w:rsidRDefault="0011247D" w:rsidP="005E3DC1">
      <w:pPr>
        <w:numPr>
          <w:ilvl w:val="0"/>
          <w:numId w:val="5"/>
        </w:numPr>
        <w:outlineLvl w:val="0"/>
        <w:rPr>
          <w:rFonts w:ascii="Times New Roman" w:hAnsi="Times New Roman"/>
          <w:sz w:val="24"/>
        </w:rPr>
      </w:pPr>
      <w:r w:rsidRPr="0011247D">
        <w:rPr>
          <w:rFonts w:ascii="Times New Roman" w:hAnsi="Times New Roman"/>
          <w:sz w:val="24"/>
        </w:rPr>
        <w:t>Provided deployment documentation, integration runbooks, and technical knowledge transfer.</w:t>
      </w:r>
    </w:p>
    <w:p w:rsidR="0011247D" w:rsidRPr="0011247D" w:rsidRDefault="0011247D" w:rsidP="0011247D">
      <w:pPr>
        <w:outlineLvl w:val="0"/>
        <w:rPr>
          <w:rFonts w:ascii="Times New Roman" w:hAnsi="Times New Roman"/>
          <w:sz w:val="24"/>
        </w:rPr>
      </w:pPr>
    </w:p>
    <w:p w:rsidR="597258F6" w:rsidRPr="0049333B" w:rsidRDefault="597258F6" w:rsidP="597258F6">
      <w:pPr>
        <w:rPr>
          <w:rFonts w:ascii="Times New Roman" w:eastAsia="Yu Gothic" w:hAnsi="Times New Roman"/>
          <w:sz w:val="24"/>
        </w:rPr>
      </w:pPr>
    </w:p>
    <w:p w:rsidR="00537AF2" w:rsidRDefault="00C762C0" w:rsidP="597258F6">
      <w:pPr>
        <w:rPr>
          <w:rFonts w:ascii="Times New Roman" w:hAnsi="Times New Roman"/>
          <w:b/>
          <w:bCs/>
          <w:color w:val="000000" w:themeColor="text1"/>
          <w:sz w:val="24"/>
        </w:rPr>
      </w:pPr>
      <w:r w:rsidRPr="00FB5A5A">
        <w:rPr>
          <w:rFonts w:ascii="Times New Roman" w:eastAsia="Yu Gothic" w:hAnsi="Times New Roman"/>
          <w:b/>
          <w:bCs/>
          <w:sz w:val="24"/>
        </w:rPr>
        <w:t xml:space="preserve">Client: </w:t>
      </w:r>
      <w:r w:rsidR="00042F41" w:rsidRPr="00FB5A5A">
        <w:rPr>
          <w:rFonts w:ascii="Times New Roman" w:eastAsia="Yu Gothic" w:hAnsi="Times New Roman"/>
          <w:b/>
          <w:bCs/>
          <w:sz w:val="24"/>
        </w:rPr>
        <w:t xml:space="preserve"> UHG, Texas                                                                                    </w:t>
      </w:r>
      <w:r w:rsidR="00042F41" w:rsidRPr="00FB5A5A">
        <w:rPr>
          <w:rFonts w:ascii="Times New Roman" w:hAnsi="Times New Roman"/>
          <w:b/>
          <w:bCs/>
          <w:color w:val="000000" w:themeColor="text1"/>
          <w:sz w:val="24"/>
        </w:rPr>
        <w:t>Oct</w:t>
      </w:r>
      <w:r w:rsidR="00A0199F" w:rsidRPr="00FB5A5A">
        <w:rPr>
          <w:rFonts w:ascii="Times New Roman" w:hAnsi="Times New Roman"/>
          <w:b/>
          <w:bCs/>
          <w:color w:val="000000" w:themeColor="text1"/>
          <w:sz w:val="24"/>
        </w:rPr>
        <w:t xml:space="preserve"> 20</w:t>
      </w:r>
      <w:r w:rsidR="00042F41" w:rsidRPr="00FB5A5A">
        <w:rPr>
          <w:rFonts w:ascii="Times New Roman" w:hAnsi="Times New Roman"/>
          <w:b/>
          <w:bCs/>
          <w:color w:val="000000" w:themeColor="text1"/>
          <w:sz w:val="24"/>
        </w:rPr>
        <w:t>21</w:t>
      </w:r>
      <w:r w:rsidR="00A0199F" w:rsidRPr="00FB5A5A">
        <w:rPr>
          <w:rFonts w:ascii="Times New Roman" w:hAnsi="Times New Roman"/>
          <w:b/>
          <w:bCs/>
          <w:color w:val="000000" w:themeColor="text1"/>
          <w:sz w:val="24"/>
        </w:rPr>
        <w:t xml:space="preserve"> – </w:t>
      </w:r>
      <w:r w:rsidR="00042F41" w:rsidRPr="00FB5A5A">
        <w:rPr>
          <w:rFonts w:ascii="Times New Roman" w:hAnsi="Times New Roman"/>
          <w:b/>
          <w:bCs/>
          <w:color w:val="000000" w:themeColor="text1"/>
          <w:sz w:val="24"/>
        </w:rPr>
        <w:t>Jan</w:t>
      </w:r>
      <w:r w:rsidR="00A0199F" w:rsidRPr="00FB5A5A">
        <w:rPr>
          <w:rFonts w:ascii="Times New Roman" w:hAnsi="Times New Roman"/>
          <w:b/>
          <w:bCs/>
          <w:color w:val="000000" w:themeColor="text1"/>
          <w:sz w:val="24"/>
        </w:rPr>
        <w:t xml:space="preserve"> 2023</w:t>
      </w:r>
    </w:p>
    <w:p w:rsidR="0011247D" w:rsidRPr="0011247D" w:rsidRDefault="0011247D" w:rsidP="0011247D">
      <w:pPr>
        <w:outlineLvl w:val="0"/>
        <w:rPr>
          <w:rFonts w:ascii="Times New Roman" w:eastAsia="Yu Gothic" w:hAnsi="Times New Roman"/>
          <w:b/>
          <w:bCs/>
          <w:sz w:val="24"/>
        </w:rPr>
      </w:pPr>
      <w:r w:rsidRPr="0011247D">
        <w:rPr>
          <w:rFonts w:ascii="Times New Roman" w:eastAsia="Yu Gothic" w:hAnsi="Times New Roman"/>
          <w:b/>
          <w:bCs/>
          <w:sz w:val="24"/>
        </w:rPr>
        <w:t xml:space="preserve">Role: </w:t>
      </w:r>
      <w:r w:rsidRPr="0011247D">
        <w:rPr>
          <w:rFonts w:ascii="Times New Roman" w:eastAsia="Yu Gothic" w:hAnsi="Times New Roman"/>
          <w:sz w:val="24"/>
        </w:rPr>
        <w:t>Senior ServiceNow ITOM Developer</w:t>
      </w:r>
      <w:r w:rsidRPr="0011247D">
        <w:rPr>
          <w:rFonts w:ascii="Times New Roman" w:eastAsia="Yu Gothic" w:hAnsi="Times New Roman"/>
          <w:b/>
          <w:bCs/>
          <w:sz w:val="24"/>
        </w:rPr>
        <w:br/>
        <w:t xml:space="preserve">Environment: </w:t>
      </w:r>
      <w:r w:rsidRPr="0011247D">
        <w:rPr>
          <w:rFonts w:ascii="Times New Roman" w:eastAsia="Yu Gothic" w:hAnsi="Times New Roman"/>
          <w:sz w:val="24"/>
        </w:rPr>
        <w:t>ITOM, CMDB, Orchestration, Integrations</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t>Delivered ITOM solutions supporting infrastructure visibility, operational automation, and service reliability.</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t>Designed and governed CMDB architecture, ensuring data accuracy, normalization, and relationship integrity.</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t>Performed CMDB health checks, audits, and continuous data cleanup to improve CI reliability.</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t>Automated operational tasks using ServiceNow Orchestration, reducing manual intervention and MTTR.</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t>Integrated monitoring and third-party tools via REST APIs, enabling automated incident creation and enrichment.</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lastRenderedPageBreak/>
        <w:t>Developed scripts to validate CI lifecycle events and ensure synchronization across systems.</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t>Collaborated with infrastructure and operations teams to align CMDB data with real-world environments.</w:t>
      </w:r>
    </w:p>
    <w:p w:rsidR="0011247D" w:rsidRPr="0011247D" w:rsidRDefault="0011247D" w:rsidP="005E3DC1">
      <w:pPr>
        <w:numPr>
          <w:ilvl w:val="0"/>
          <w:numId w:val="4"/>
        </w:numPr>
        <w:outlineLvl w:val="0"/>
        <w:rPr>
          <w:rFonts w:ascii="Times New Roman" w:eastAsia="Yu Gothic" w:hAnsi="Times New Roman"/>
          <w:sz w:val="24"/>
        </w:rPr>
      </w:pPr>
      <w:r w:rsidRPr="0011247D">
        <w:rPr>
          <w:rFonts w:ascii="Times New Roman" w:eastAsia="Yu Gothic" w:hAnsi="Times New Roman"/>
          <w:sz w:val="24"/>
        </w:rPr>
        <w:t>Ensured high availability and optimal performance of ITOM components through proactive tuning.</w:t>
      </w:r>
    </w:p>
    <w:p w:rsidR="0011247D" w:rsidRPr="00FB5A5A" w:rsidRDefault="0011247D" w:rsidP="597258F6">
      <w:pPr>
        <w:rPr>
          <w:rFonts w:ascii="Times New Roman" w:hAnsi="Times New Roman"/>
          <w:b/>
          <w:bCs/>
          <w:color w:val="000000" w:themeColor="text1"/>
          <w:sz w:val="24"/>
        </w:rPr>
      </w:pPr>
    </w:p>
    <w:p w:rsidR="006707CF" w:rsidRPr="00FB5A5A" w:rsidRDefault="006707CF" w:rsidP="00C762C0">
      <w:pPr>
        <w:outlineLvl w:val="0"/>
        <w:rPr>
          <w:rFonts w:ascii="Times New Roman" w:eastAsia="Yu Gothic" w:hAnsi="Times New Roman"/>
          <w:sz w:val="24"/>
        </w:rPr>
      </w:pPr>
    </w:p>
    <w:p w:rsidR="00537AF2" w:rsidRPr="00FB5A5A" w:rsidRDefault="00C762C0" w:rsidP="597258F6">
      <w:pPr>
        <w:outlineLvl w:val="0"/>
        <w:rPr>
          <w:rFonts w:ascii="Times New Roman" w:eastAsia="Yu Gothic" w:hAnsi="Times New Roman"/>
          <w:b/>
          <w:bCs/>
          <w:sz w:val="24"/>
        </w:rPr>
      </w:pPr>
      <w:r w:rsidRPr="00FB5A5A">
        <w:rPr>
          <w:rFonts w:ascii="Times New Roman" w:eastAsia="Yu Gothic" w:hAnsi="Times New Roman"/>
          <w:b/>
          <w:bCs/>
          <w:sz w:val="24"/>
        </w:rPr>
        <w:t xml:space="preserve">Client: </w:t>
      </w:r>
      <w:r w:rsidR="00042F41" w:rsidRPr="00FB5A5A">
        <w:rPr>
          <w:rFonts w:ascii="Times New Roman" w:eastAsia="Yu Gothic" w:hAnsi="Times New Roman"/>
          <w:b/>
          <w:bCs/>
          <w:sz w:val="24"/>
        </w:rPr>
        <w:t xml:space="preserve">Google/Accenture, Hyderabad                                                   </w:t>
      </w:r>
      <w:r w:rsidR="00042F41" w:rsidRPr="00FB5A5A">
        <w:rPr>
          <w:rFonts w:ascii="Times New Roman" w:hAnsi="Times New Roman"/>
          <w:b/>
          <w:bCs/>
          <w:color w:val="000000" w:themeColor="text1"/>
          <w:sz w:val="24"/>
        </w:rPr>
        <w:t>Jan 2019 – Aug 2021</w:t>
      </w:r>
    </w:p>
    <w:p w:rsidR="0011247D" w:rsidRPr="0011247D" w:rsidRDefault="0011247D" w:rsidP="0011247D">
      <w:pPr>
        <w:outlineLvl w:val="0"/>
        <w:rPr>
          <w:rFonts w:ascii="Times New Roman" w:eastAsia="Yu Gothic" w:hAnsi="Times New Roman"/>
          <w:b/>
          <w:bCs/>
          <w:sz w:val="24"/>
        </w:rPr>
      </w:pPr>
      <w:r w:rsidRPr="0011247D">
        <w:rPr>
          <w:rFonts w:ascii="Times New Roman" w:eastAsia="Yu Gothic" w:hAnsi="Times New Roman"/>
          <w:b/>
          <w:bCs/>
          <w:sz w:val="24"/>
        </w:rPr>
        <w:t xml:space="preserve">Role: </w:t>
      </w:r>
      <w:r w:rsidRPr="0011247D">
        <w:rPr>
          <w:rFonts w:ascii="Times New Roman" w:eastAsia="Yu Gothic" w:hAnsi="Times New Roman"/>
          <w:sz w:val="24"/>
        </w:rPr>
        <w:t>ServiceNow GRC Developer</w:t>
      </w:r>
      <w:r w:rsidRPr="0011247D">
        <w:rPr>
          <w:rFonts w:ascii="Times New Roman" w:eastAsia="Yu Gothic" w:hAnsi="Times New Roman"/>
          <w:b/>
          <w:bCs/>
          <w:sz w:val="24"/>
        </w:rPr>
        <w:br/>
        <w:t xml:space="preserve">Environment: </w:t>
      </w:r>
      <w:r w:rsidRPr="0011247D">
        <w:rPr>
          <w:rFonts w:ascii="Times New Roman" w:eastAsia="Yu Gothic" w:hAnsi="Times New Roman"/>
          <w:sz w:val="24"/>
        </w:rPr>
        <w:t>GRC, ITSM, REST APIs, Security Rules, Reporting</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Implemented and customized ServiceNow GRC modules for risk assessment, policy management, and compliance tracking.</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Automated risk identification, scoring, and remediation workflows using Flow Designer and Script Includes.</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Integrated GRC workflows with ITSM incidents and change records to ensure end-to-end risk mitigation.</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Developed secure role-based access controls (ACLs) and security rules to protect sensitive compliance data.</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Built custom dashboards and executive reports for audit readiness and compliance visibility.</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Integrated external compliance tools using REST APIs for real-time data synchronization.</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Improved audit efficiency and reduced manual effort by automating control testing and evidence collection.</w:t>
      </w:r>
    </w:p>
    <w:p w:rsidR="0011247D" w:rsidRPr="0011247D" w:rsidRDefault="0011247D" w:rsidP="005E3DC1">
      <w:pPr>
        <w:numPr>
          <w:ilvl w:val="0"/>
          <w:numId w:val="3"/>
        </w:numPr>
        <w:outlineLvl w:val="0"/>
        <w:rPr>
          <w:rFonts w:ascii="Times New Roman" w:eastAsia="Yu Gothic" w:hAnsi="Times New Roman"/>
          <w:sz w:val="24"/>
        </w:rPr>
      </w:pPr>
      <w:r w:rsidRPr="0011247D">
        <w:rPr>
          <w:rFonts w:ascii="Times New Roman" w:eastAsia="Yu Gothic" w:hAnsi="Times New Roman"/>
          <w:sz w:val="24"/>
        </w:rPr>
        <w:t>Collaborated with risk and compliance stakeholders to align ServiceNow GRC implementation with regulatory standards.</w:t>
      </w:r>
    </w:p>
    <w:p w:rsidR="00D85261" w:rsidRPr="00FB5A5A" w:rsidRDefault="00D85261" w:rsidP="0011247D">
      <w:pPr>
        <w:outlineLvl w:val="0"/>
        <w:rPr>
          <w:rFonts w:ascii="Times New Roman" w:hAnsi="Times New Roman"/>
          <w:color w:val="1C1E29"/>
          <w:sz w:val="24"/>
        </w:rPr>
      </w:pPr>
    </w:p>
    <w:p w:rsidR="006B3C32" w:rsidRPr="00FB5A5A" w:rsidRDefault="006B3C32" w:rsidP="006B3C32">
      <w:pPr>
        <w:ind w:left="720"/>
        <w:outlineLvl w:val="0"/>
        <w:rPr>
          <w:rFonts w:ascii="Times New Roman" w:hAnsi="Times New Roman"/>
          <w:color w:val="1C1E29"/>
          <w:sz w:val="24"/>
        </w:rPr>
      </w:pPr>
    </w:p>
    <w:p w:rsidR="0011247D" w:rsidRDefault="46A8FFC2" w:rsidP="597258F6">
      <w:pPr>
        <w:outlineLvl w:val="0"/>
        <w:rPr>
          <w:rFonts w:ascii="Times New Roman" w:hAnsi="Times New Roman"/>
          <w:b/>
          <w:bCs/>
          <w:sz w:val="24"/>
          <w:lang w:bidi="ta-IN"/>
        </w:rPr>
      </w:pPr>
      <w:r w:rsidRPr="00FB5A5A">
        <w:rPr>
          <w:rFonts w:ascii="Times New Roman" w:eastAsia="Yu Gothic" w:hAnsi="Times New Roman"/>
          <w:b/>
          <w:bCs/>
          <w:sz w:val="24"/>
        </w:rPr>
        <w:t>Client:</w:t>
      </w:r>
      <w:r w:rsidR="0049333B">
        <w:rPr>
          <w:rFonts w:ascii="Times New Roman" w:eastAsia="Yu Gothic" w:hAnsi="Times New Roman"/>
          <w:b/>
          <w:bCs/>
          <w:sz w:val="24"/>
        </w:rPr>
        <w:t xml:space="preserve"> </w:t>
      </w:r>
      <w:r w:rsidR="00042F41" w:rsidRPr="00FB5A5A">
        <w:rPr>
          <w:rFonts w:ascii="Times New Roman" w:hAnsi="Times New Roman"/>
          <w:b/>
          <w:bCs/>
          <w:sz w:val="24"/>
          <w:lang w:bidi="ta-IN"/>
        </w:rPr>
        <w:t>Dell Technologies, Hyderabad</w:t>
      </w:r>
      <w:r w:rsidR="0049333B">
        <w:rPr>
          <w:rFonts w:ascii="Times New Roman" w:hAnsi="Times New Roman"/>
          <w:b/>
          <w:bCs/>
          <w:sz w:val="24"/>
          <w:lang w:bidi="ta-IN"/>
        </w:rPr>
        <w:t xml:space="preserve"> </w:t>
      </w:r>
      <w:r w:rsidR="00042F41" w:rsidRPr="00FB5A5A">
        <w:rPr>
          <w:rFonts w:ascii="Times New Roman" w:hAnsi="Times New Roman"/>
          <w:b/>
          <w:bCs/>
          <w:color w:val="000000" w:themeColor="text1"/>
          <w:sz w:val="24"/>
        </w:rPr>
        <w:t>Jul 201</w:t>
      </w:r>
      <w:r w:rsidR="00195FA9">
        <w:rPr>
          <w:rFonts w:ascii="Times New Roman" w:hAnsi="Times New Roman"/>
          <w:b/>
          <w:bCs/>
          <w:color w:val="000000" w:themeColor="text1"/>
          <w:sz w:val="24"/>
        </w:rPr>
        <w:t>6</w:t>
      </w:r>
      <w:r w:rsidR="00042F41" w:rsidRPr="00FB5A5A">
        <w:rPr>
          <w:rFonts w:ascii="Times New Roman" w:hAnsi="Times New Roman"/>
          <w:b/>
          <w:bCs/>
          <w:color w:val="000000" w:themeColor="text1"/>
          <w:sz w:val="24"/>
        </w:rPr>
        <w:t xml:space="preserve"> – Jan 2019</w:t>
      </w:r>
    </w:p>
    <w:p w:rsidR="0011247D" w:rsidRDefault="0011247D" w:rsidP="597258F6">
      <w:pPr>
        <w:outlineLvl w:val="0"/>
        <w:rPr>
          <w:rFonts w:ascii="Times New Roman" w:hAnsi="Times New Roman"/>
          <w:b/>
          <w:bCs/>
          <w:sz w:val="24"/>
          <w:lang w:bidi="ta-IN"/>
        </w:rPr>
      </w:pPr>
    </w:p>
    <w:p w:rsidR="0011247D" w:rsidRPr="0011247D" w:rsidRDefault="0011247D" w:rsidP="0011247D">
      <w:pPr>
        <w:textAlignment w:val="baseline"/>
        <w:rPr>
          <w:rFonts w:ascii="Times New Roman" w:eastAsia="Yu Gothic" w:hAnsi="Times New Roman"/>
          <w:b/>
          <w:bCs/>
          <w:sz w:val="24"/>
        </w:rPr>
      </w:pPr>
      <w:r w:rsidRPr="0011247D">
        <w:rPr>
          <w:rFonts w:ascii="Times New Roman" w:eastAsia="Yu Gothic" w:hAnsi="Times New Roman"/>
          <w:b/>
          <w:bCs/>
          <w:sz w:val="24"/>
        </w:rPr>
        <w:t xml:space="preserve">Role: </w:t>
      </w:r>
      <w:r w:rsidRPr="0011247D">
        <w:rPr>
          <w:rFonts w:ascii="Times New Roman" w:eastAsia="Yu Gothic" w:hAnsi="Times New Roman"/>
          <w:sz w:val="24"/>
        </w:rPr>
        <w:t xml:space="preserve"> ServiceNow Developer / Platform Engineer</w:t>
      </w:r>
    </w:p>
    <w:p w:rsidR="0011247D" w:rsidRPr="0011247D" w:rsidRDefault="0011247D" w:rsidP="0011247D">
      <w:pPr>
        <w:textAlignment w:val="baseline"/>
        <w:rPr>
          <w:rFonts w:ascii="Times New Roman" w:eastAsia="Yu Gothic" w:hAnsi="Times New Roman"/>
          <w:b/>
          <w:bCs/>
          <w:sz w:val="24"/>
        </w:rPr>
      </w:pPr>
      <w:r w:rsidRPr="0011247D">
        <w:rPr>
          <w:rFonts w:ascii="Times New Roman" w:eastAsia="Yu Gothic" w:hAnsi="Times New Roman"/>
          <w:b/>
          <w:bCs/>
          <w:sz w:val="24"/>
        </w:rPr>
        <w:t xml:space="preserve">Environment: </w:t>
      </w:r>
      <w:r w:rsidRPr="0011247D">
        <w:rPr>
          <w:rFonts w:ascii="Times New Roman" w:eastAsia="Yu Gothic" w:hAnsi="Times New Roman"/>
          <w:sz w:val="24"/>
        </w:rPr>
        <w:t>ITSM,</w:t>
      </w:r>
      <w:r w:rsidR="000F0541">
        <w:rPr>
          <w:rFonts w:ascii="Times New Roman" w:eastAsia="Yu Gothic" w:hAnsi="Times New Roman"/>
          <w:sz w:val="24"/>
        </w:rPr>
        <w:t xml:space="preserve"> HRSD</w:t>
      </w:r>
      <w:r w:rsidRPr="0011247D">
        <w:rPr>
          <w:rFonts w:ascii="Times New Roman" w:eastAsia="Yu Gothic" w:hAnsi="Times New Roman"/>
          <w:sz w:val="24"/>
        </w:rPr>
        <w:t xml:space="preserve"> CMDB, Flow Designer, REST, Performance Analytics</w:t>
      </w:r>
    </w:p>
    <w:p w:rsidR="0011247D" w:rsidRP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Led end-to-end implementation and enhancement of ServiceNow ITSM modules including Incident, Problem, Change, Request Fulfillment, and Knowledge Management.</w:t>
      </w:r>
    </w:p>
    <w:p w:rsidR="0011247D" w:rsidRP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Designed and optimized ServiceNow data model, ensuring correct table relationships and CI dependencies across enterprise CMDB.</w:t>
      </w:r>
    </w:p>
    <w:p w:rsid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Developed complex Business Rules, Script Includes, Client Scripts, UI Policies, and UI Actions to support customized ITSM workflows.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Provided production support for HRSD Alumni Portal, ensuring seamless experience for former employees.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Supported HRSD functionalities related to Employee Relations and Alumni services.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Handled break-fix issues related to portal access, case workflows, and data inconsistencies.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Performed root cause analysis to identify underlying issues and implemented permanent fixes.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Collaborated with HR stakeholders to understand issues and gather enhancement seen</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Supported user story creation, clarification, and backlog refinement for HRSD enhancements.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Assisted in development and testing of HRSD improvements based on approved requirements.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lastRenderedPageBreak/>
        <w:t>Conducted unit testing and supported UAT activities for Alumni Portal changes.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Worked with Operations teams to deploy approved changes into Production.</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Ensured timely resolution of HRSD incidents, maintaining SLA commitments.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Maintained clear communication with stakeholders on issue status and resolution timelines.</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Documented HRSD configurations, fixes, and enhancements for knowledge sharing.</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Supported system health checks and ensured stability post-deployment.</w:t>
      </w:r>
    </w:p>
    <w:p w:rsidR="000F0541" w:rsidRPr="00213D99"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Adhered to ServiceNow best practices and governance standards.</w:t>
      </w:r>
    </w:p>
    <w:p w:rsidR="000F0541" w:rsidRPr="0039625E" w:rsidRDefault="000F0541" w:rsidP="005E3DC1">
      <w:pPr>
        <w:numPr>
          <w:ilvl w:val="0"/>
          <w:numId w:val="2"/>
        </w:numPr>
        <w:outlineLvl w:val="0"/>
        <w:rPr>
          <w:rFonts w:ascii="Times New Roman" w:eastAsia="Yu Gothic" w:hAnsi="Times New Roman"/>
          <w:sz w:val="24"/>
        </w:rPr>
      </w:pPr>
      <w:r w:rsidRPr="00213D99">
        <w:rPr>
          <w:rFonts w:ascii="Times New Roman" w:eastAsia="Yu Gothic" w:hAnsi="Times New Roman"/>
          <w:sz w:val="24"/>
        </w:rPr>
        <w:t>Assisted in ensuring data accuracy and integrity across HRSD records.</w:t>
      </w:r>
    </w:p>
    <w:p w:rsidR="0011247D" w:rsidRP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Implemented Flow Designer and legacy Workflows to automate approval chains, SLA handling, and escalation logic.</w:t>
      </w:r>
    </w:p>
    <w:p w:rsidR="0011247D" w:rsidRP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Built custom reports, dashboards, and Performance Analytics indicators to provide real-time operational insights to leadership.</w:t>
      </w:r>
    </w:p>
    <w:p w:rsidR="0011247D" w:rsidRP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Ensured platform stability by proactively monitoring availability, performance, and security configurations.</w:t>
      </w:r>
    </w:p>
    <w:p w:rsidR="0011247D" w:rsidRP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Supported platform upgrade activities, regression testing, and post-upgrade issue resolution.</w:t>
      </w:r>
    </w:p>
    <w:p w:rsidR="0011247D" w:rsidRPr="0011247D" w:rsidRDefault="0011247D" w:rsidP="005E3DC1">
      <w:pPr>
        <w:pStyle w:val="ListParagraph"/>
        <w:numPr>
          <w:ilvl w:val="0"/>
          <w:numId w:val="2"/>
        </w:numPr>
        <w:spacing w:after="0"/>
        <w:textAlignment w:val="baseline"/>
        <w:rPr>
          <w:rFonts w:ascii="Times New Roman" w:eastAsia="Yu Gothic" w:hAnsi="Times New Roman"/>
          <w:sz w:val="24"/>
        </w:rPr>
      </w:pPr>
      <w:r w:rsidRPr="0011247D">
        <w:rPr>
          <w:rFonts w:ascii="Times New Roman" w:eastAsia="Yu Gothic" w:hAnsi="Times New Roman"/>
          <w:sz w:val="24"/>
        </w:rPr>
        <w:t>Followed ITIL best practices and ensured continuous service improvement across ITSM processes.</w:t>
      </w:r>
    </w:p>
    <w:p w:rsidR="00C762C0" w:rsidRPr="00FB5A5A" w:rsidRDefault="00C762C0" w:rsidP="597258F6">
      <w:pPr>
        <w:outlineLvl w:val="0"/>
        <w:rPr>
          <w:rFonts w:ascii="Times New Roman" w:eastAsia="Yu Gothic" w:hAnsi="Times New Roman"/>
          <w:b/>
          <w:bCs/>
          <w:sz w:val="24"/>
        </w:rPr>
      </w:pPr>
    </w:p>
    <w:sectPr w:rsidR="00C762C0" w:rsidRPr="00FB5A5A" w:rsidSect="00BF400A">
      <w:pgSz w:w="12240" w:h="15840" w:code="1"/>
      <w:pgMar w:top="720" w:right="1440" w:bottom="720" w:left="1440" w:header="57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DC1" w:rsidRDefault="005E3DC1">
      <w:r>
        <w:separator/>
      </w:r>
    </w:p>
  </w:endnote>
  <w:endnote w:type="continuationSeparator" w:id="1">
    <w:p w:rsidR="005E3DC1" w:rsidRDefault="005E3D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Bold">
    <w:altName w:val="Arial"/>
    <w:charset w:val="59"/>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w:altName w:val="MS Gothic"/>
    <w:charset w:val="80"/>
    <w:family w:val="swiss"/>
    <w:pitch w:val="variable"/>
    <w:sig w:usb0="00000000" w:usb1="2AC7FDFF" w:usb2="00000016" w:usb3="00000000" w:csb0="0002009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DC1" w:rsidRDefault="005E3DC1">
      <w:r>
        <w:separator/>
      </w:r>
    </w:p>
  </w:footnote>
  <w:footnote w:type="continuationSeparator" w:id="1">
    <w:p w:rsidR="005E3DC1" w:rsidRDefault="005E3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A574E09C"/>
    <w:name w:val="WW8Num9"/>
    <w:lvl w:ilvl="0">
      <w:start w:val="1"/>
      <w:numFmt w:val="bullet"/>
      <w:lvlText w:val=""/>
      <w:lvlJc w:val="left"/>
      <w:pPr>
        <w:tabs>
          <w:tab w:val="num" w:pos="810"/>
        </w:tabs>
        <w:ind w:left="810" w:hanging="360"/>
      </w:pPr>
      <w:rPr>
        <w:rFonts w:ascii="Symbol" w:hAnsi="Symbol" w:cs="Wingdings" w:hint="default"/>
        <w:sz w:val="24"/>
        <w:szCs w:val="24"/>
      </w:rPr>
    </w:lvl>
  </w:abstractNum>
  <w:abstractNum w:abstractNumId="1">
    <w:nsid w:val="00450BCC"/>
    <w:multiLevelType w:val="multilevel"/>
    <w:tmpl w:val="8BF0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F0A67"/>
    <w:multiLevelType w:val="multilevel"/>
    <w:tmpl w:val="8A08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B4233"/>
    <w:multiLevelType w:val="multilevel"/>
    <w:tmpl w:val="9D4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F0A61"/>
    <w:multiLevelType w:val="multilevel"/>
    <w:tmpl w:val="C140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1137A"/>
    <w:multiLevelType w:val="multilevel"/>
    <w:tmpl w:val="E0F82EA8"/>
    <w:lvl w:ilvl="0">
      <w:start w:val="1"/>
      <w:numFmt w:val="bullet"/>
      <w:pStyle w:val="Achievemen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1D4F00"/>
    <w:multiLevelType w:val="multilevel"/>
    <w:tmpl w:val="116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C5612"/>
    <w:multiLevelType w:val="multilevel"/>
    <w:tmpl w:val="80F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AF657B"/>
    <w:multiLevelType w:val="multilevel"/>
    <w:tmpl w:val="B706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2612E2"/>
    <w:multiLevelType w:val="multilevel"/>
    <w:tmpl w:val="38B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440B09"/>
    <w:multiLevelType w:val="multilevel"/>
    <w:tmpl w:val="332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A74290"/>
    <w:multiLevelType w:val="multilevel"/>
    <w:tmpl w:val="B4F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E61E04"/>
    <w:multiLevelType w:val="multilevel"/>
    <w:tmpl w:val="4CEA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FC5934"/>
    <w:multiLevelType w:val="multilevel"/>
    <w:tmpl w:val="CC8E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2"/>
  </w:num>
  <w:num w:numId="4">
    <w:abstractNumId w:val="11"/>
  </w:num>
  <w:num w:numId="5">
    <w:abstractNumId w:val="13"/>
  </w:num>
  <w:num w:numId="6">
    <w:abstractNumId w:val="1"/>
  </w:num>
  <w:num w:numId="7">
    <w:abstractNumId w:val="7"/>
  </w:num>
  <w:num w:numId="8">
    <w:abstractNumId w:val="4"/>
  </w:num>
  <w:num w:numId="9">
    <w:abstractNumId w:val="9"/>
  </w:num>
  <w:num w:numId="10">
    <w:abstractNumId w:val="6"/>
  </w:num>
  <w:num w:numId="11">
    <w:abstractNumId w:val="3"/>
  </w:num>
  <w:num w:numId="12">
    <w:abstractNumId w:val="2"/>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8D66A6"/>
    <w:rsid w:val="000010CB"/>
    <w:rsid w:val="000052CC"/>
    <w:rsid w:val="00007E06"/>
    <w:rsid w:val="00010091"/>
    <w:rsid w:val="0001104D"/>
    <w:rsid w:val="00012FF3"/>
    <w:rsid w:val="00013CCC"/>
    <w:rsid w:val="00020D9C"/>
    <w:rsid w:val="00025DB7"/>
    <w:rsid w:val="000265C7"/>
    <w:rsid w:val="00026A5A"/>
    <w:rsid w:val="00027221"/>
    <w:rsid w:val="00037632"/>
    <w:rsid w:val="00040CB6"/>
    <w:rsid w:val="00042F41"/>
    <w:rsid w:val="00044052"/>
    <w:rsid w:val="000673D1"/>
    <w:rsid w:val="0006793D"/>
    <w:rsid w:val="00074EC7"/>
    <w:rsid w:val="0007516F"/>
    <w:rsid w:val="00077219"/>
    <w:rsid w:val="00087CFE"/>
    <w:rsid w:val="0009304F"/>
    <w:rsid w:val="00093F82"/>
    <w:rsid w:val="00094F86"/>
    <w:rsid w:val="00096443"/>
    <w:rsid w:val="00096791"/>
    <w:rsid w:val="000A2A21"/>
    <w:rsid w:val="000B2823"/>
    <w:rsid w:val="000B4555"/>
    <w:rsid w:val="000C5A40"/>
    <w:rsid w:val="000C5C75"/>
    <w:rsid w:val="000C6DAD"/>
    <w:rsid w:val="000C7018"/>
    <w:rsid w:val="000D16B8"/>
    <w:rsid w:val="000D1DBE"/>
    <w:rsid w:val="000D32D7"/>
    <w:rsid w:val="000E5A86"/>
    <w:rsid w:val="000E7073"/>
    <w:rsid w:val="000E74DC"/>
    <w:rsid w:val="000E7A7D"/>
    <w:rsid w:val="000F0541"/>
    <w:rsid w:val="000F3BA7"/>
    <w:rsid w:val="000F3F54"/>
    <w:rsid w:val="000F4BF3"/>
    <w:rsid w:val="000F7CA5"/>
    <w:rsid w:val="000F7E99"/>
    <w:rsid w:val="00101587"/>
    <w:rsid w:val="001016B2"/>
    <w:rsid w:val="00103C1D"/>
    <w:rsid w:val="00103CD4"/>
    <w:rsid w:val="00105338"/>
    <w:rsid w:val="00106758"/>
    <w:rsid w:val="0011247D"/>
    <w:rsid w:val="00112E3C"/>
    <w:rsid w:val="001242E5"/>
    <w:rsid w:val="00126422"/>
    <w:rsid w:val="001315AB"/>
    <w:rsid w:val="00133B06"/>
    <w:rsid w:val="00141083"/>
    <w:rsid w:val="00142F11"/>
    <w:rsid w:val="00146830"/>
    <w:rsid w:val="001469B0"/>
    <w:rsid w:val="00150FAB"/>
    <w:rsid w:val="001522EC"/>
    <w:rsid w:val="00155FAB"/>
    <w:rsid w:val="00162FB5"/>
    <w:rsid w:val="00163B7F"/>
    <w:rsid w:val="0016574D"/>
    <w:rsid w:val="00166CF6"/>
    <w:rsid w:val="001679E4"/>
    <w:rsid w:val="00167A41"/>
    <w:rsid w:val="00170085"/>
    <w:rsid w:val="00172CEC"/>
    <w:rsid w:val="00181BEA"/>
    <w:rsid w:val="00183E8B"/>
    <w:rsid w:val="001868BB"/>
    <w:rsid w:val="00186FFB"/>
    <w:rsid w:val="0019157F"/>
    <w:rsid w:val="001955CE"/>
    <w:rsid w:val="00195FA9"/>
    <w:rsid w:val="00196033"/>
    <w:rsid w:val="00196B71"/>
    <w:rsid w:val="00197194"/>
    <w:rsid w:val="001A59D8"/>
    <w:rsid w:val="001B1503"/>
    <w:rsid w:val="001B7B00"/>
    <w:rsid w:val="001C16D9"/>
    <w:rsid w:val="001C3E72"/>
    <w:rsid w:val="001D16EB"/>
    <w:rsid w:val="001D1A06"/>
    <w:rsid w:val="001D47E4"/>
    <w:rsid w:val="001D5707"/>
    <w:rsid w:val="001D5E66"/>
    <w:rsid w:val="001D6D32"/>
    <w:rsid w:val="001E0901"/>
    <w:rsid w:val="001E0BD6"/>
    <w:rsid w:val="001F2283"/>
    <w:rsid w:val="001F6EEB"/>
    <w:rsid w:val="002009D2"/>
    <w:rsid w:val="002016AD"/>
    <w:rsid w:val="00206AF9"/>
    <w:rsid w:val="00207516"/>
    <w:rsid w:val="00207D0A"/>
    <w:rsid w:val="002105C4"/>
    <w:rsid w:val="00224559"/>
    <w:rsid w:val="00225315"/>
    <w:rsid w:val="00226493"/>
    <w:rsid w:val="00230FD3"/>
    <w:rsid w:val="00232D80"/>
    <w:rsid w:val="002373E2"/>
    <w:rsid w:val="002373EF"/>
    <w:rsid w:val="00246231"/>
    <w:rsid w:val="00250FD5"/>
    <w:rsid w:val="00252732"/>
    <w:rsid w:val="00260275"/>
    <w:rsid w:val="0026179D"/>
    <w:rsid w:val="00263155"/>
    <w:rsid w:val="0026364C"/>
    <w:rsid w:val="002641F6"/>
    <w:rsid w:val="00271A69"/>
    <w:rsid w:val="002728AB"/>
    <w:rsid w:val="00272F62"/>
    <w:rsid w:val="00274BD8"/>
    <w:rsid w:val="00275297"/>
    <w:rsid w:val="00277A1E"/>
    <w:rsid w:val="002800D0"/>
    <w:rsid w:val="00296B42"/>
    <w:rsid w:val="002973F9"/>
    <w:rsid w:val="002A1317"/>
    <w:rsid w:val="002A18B1"/>
    <w:rsid w:val="002A57F6"/>
    <w:rsid w:val="002B12CA"/>
    <w:rsid w:val="002B5866"/>
    <w:rsid w:val="002C0EDC"/>
    <w:rsid w:val="002C2996"/>
    <w:rsid w:val="002C2D4F"/>
    <w:rsid w:val="002C3CF5"/>
    <w:rsid w:val="002C4F31"/>
    <w:rsid w:val="002D01F6"/>
    <w:rsid w:val="002D4450"/>
    <w:rsid w:val="002D533A"/>
    <w:rsid w:val="002D5FFC"/>
    <w:rsid w:val="002E0A41"/>
    <w:rsid w:val="002E1D6C"/>
    <w:rsid w:val="002E5E82"/>
    <w:rsid w:val="002E7D9B"/>
    <w:rsid w:val="002F021F"/>
    <w:rsid w:val="002F07FD"/>
    <w:rsid w:val="002F6A76"/>
    <w:rsid w:val="002F6B35"/>
    <w:rsid w:val="002F74B0"/>
    <w:rsid w:val="00311CF1"/>
    <w:rsid w:val="00321E25"/>
    <w:rsid w:val="003225DD"/>
    <w:rsid w:val="00323DB8"/>
    <w:rsid w:val="003268AB"/>
    <w:rsid w:val="00330F04"/>
    <w:rsid w:val="0033346F"/>
    <w:rsid w:val="0033381C"/>
    <w:rsid w:val="003338D4"/>
    <w:rsid w:val="00336006"/>
    <w:rsid w:val="0033693F"/>
    <w:rsid w:val="00341C83"/>
    <w:rsid w:val="003425D1"/>
    <w:rsid w:val="00343EEC"/>
    <w:rsid w:val="003446FD"/>
    <w:rsid w:val="003457ED"/>
    <w:rsid w:val="0035135E"/>
    <w:rsid w:val="00362612"/>
    <w:rsid w:val="003724C2"/>
    <w:rsid w:val="00373245"/>
    <w:rsid w:val="00375A8B"/>
    <w:rsid w:val="00380214"/>
    <w:rsid w:val="0038128C"/>
    <w:rsid w:val="00385359"/>
    <w:rsid w:val="003865CE"/>
    <w:rsid w:val="00387C06"/>
    <w:rsid w:val="00392A6A"/>
    <w:rsid w:val="0039625E"/>
    <w:rsid w:val="00397987"/>
    <w:rsid w:val="003A4712"/>
    <w:rsid w:val="003B1A67"/>
    <w:rsid w:val="003B1AA5"/>
    <w:rsid w:val="003C0F37"/>
    <w:rsid w:val="003C6FDB"/>
    <w:rsid w:val="003C7C9A"/>
    <w:rsid w:val="003D7529"/>
    <w:rsid w:val="003E0128"/>
    <w:rsid w:val="003E1E2E"/>
    <w:rsid w:val="003E2563"/>
    <w:rsid w:val="003E5D23"/>
    <w:rsid w:val="003F6C2F"/>
    <w:rsid w:val="00400BA8"/>
    <w:rsid w:val="00405242"/>
    <w:rsid w:val="00405AE8"/>
    <w:rsid w:val="0041191B"/>
    <w:rsid w:val="00417F02"/>
    <w:rsid w:val="00430463"/>
    <w:rsid w:val="0043394B"/>
    <w:rsid w:val="0043403B"/>
    <w:rsid w:val="00443467"/>
    <w:rsid w:val="00447EEC"/>
    <w:rsid w:val="00450136"/>
    <w:rsid w:val="0045750B"/>
    <w:rsid w:val="004609AC"/>
    <w:rsid w:val="004668B4"/>
    <w:rsid w:val="00470DD9"/>
    <w:rsid w:val="0047573A"/>
    <w:rsid w:val="00475B6B"/>
    <w:rsid w:val="004828FC"/>
    <w:rsid w:val="00482A3B"/>
    <w:rsid w:val="004835F9"/>
    <w:rsid w:val="0049333B"/>
    <w:rsid w:val="00494865"/>
    <w:rsid w:val="00496CB8"/>
    <w:rsid w:val="004A0492"/>
    <w:rsid w:val="004A0C7B"/>
    <w:rsid w:val="004A1D20"/>
    <w:rsid w:val="004A1FF9"/>
    <w:rsid w:val="004A6C10"/>
    <w:rsid w:val="004A785E"/>
    <w:rsid w:val="004B1D31"/>
    <w:rsid w:val="004B21FC"/>
    <w:rsid w:val="004B3954"/>
    <w:rsid w:val="004B400D"/>
    <w:rsid w:val="004B5C1F"/>
    <w:rsid w:val="004B6F84"/>
    <w:rsid w:val="004C2F8F"/>
    <w:rsid w:val="004C3C24"/>
    <w:rsid w:val="004C5858"/>
    <w:rsid w:val="004D3BA1"/>
    <w:rsid w:val="004D7FA4"/>
    <w:rsid w:val="004E633B"/>
    <w:rsid w:val="004E6401"/>
    <w:rsid w:val="004F387A"/>
    <w:rsid w:val="004F392B"/>
    <w:rsid w:val="004F4077"/>
    <w:rsid w:val="004F6B7C"/>
    <w:rsid w:val="004F74CA"/>
    <w:rsid w:val="00502CC2"/>
    <w:rsid w:val="005046F9"/>
    <w:rsid w:val="005055C4"/>
    <w:rsid w:val="00506722"/>
    <w:rsid w:val="00510724"/>
    <w:rsid w:val="0051202C"/>
    <w:rsid w:val="00513772"/>
    <w:rsid w:val="00520C64"/>
    <w:rsid w:val="00527A5C"/>
    <w:rsid w:val="005343A8"/>
    <w:rsid w:val="00535216"/>
    <w:rsid w:val="00535C45"/>
    <w:rsid w:val="00536573"/>
    <w:rsid w:val="00537AF2"/>
    <w:rsid w:val="00537E70"/>
    <w:rsid w:val="00541F79"/>
    <w:rsid w:val="00542959"/>
    <w:rsid w:val="00544C53"/>
    <w:rsid w:val="00544EEA"/>
    <w:rsid w:val="00545488"/>
    <w:rsid w:val="00545B85"/>
    <w:rsid w:val="00553332"/>
    <w:rsid w:val="00553519"/>
    <w:rsid w:val="00553DF3"/>
    <w:rsid w:val="005540E5"/>
    <w:rsid w:val="00557C8E"/>
    <w:rsid w:val="0056044E"/>
    <w:rsid w:val="005607D9"/>
    <w:rsid w:val="0056695A"/>
    <w:rsid w:val="00567D4B"/>
    <w:rsid w:val="00573220"/>
    <w:rsid w:val="00575FD6"/>
    <w:rsid w:val="00580C48"/>
    <w:rsid w:val="00580D33"/>
    <w:rsid w:val="00581889"/>
    <w:rsid w:val="00587C77"/>
    <w:rsid w:val="0059008F"/>
    <w:rsid w:val="00591553"/>
    <w:rsid w:val="005A46D6"/>
    <w:rsid w:val="005A5BA3"/>
    <w:rsid w:val="005B542D"/>
    <w:rsid w:val="005B5787"/>
    <w:rsid w:val="005B5AEE"/>
    <w:rsid w:val="005B7974"/>
    <w:rsid w:val="005C01B8"/>
    <w:rsid w:val="005C0446"/>
    <w:rsid w:val="005C5FAD"/>
    <w:rsid w:val="005C6274"/>
    <w:rsid w:val="005C66D5"/>
    <w:rsid w:val="005D6170"/>
    <w:rsid w:val="005E06CE"/>
    <w:rsid w:val="005E3DC1"/>
    <w:rsid w:val="005E4048"/>
    <w:rsid w:val="005F3154"/>
    <w:rsid w:val="005F31B0"/>
    <w:rsid w:val="00600FDD"/>
    <w:rsid w:val="00603095"/>
    <w:rsid w:val="00605CA1"/>
    <w:rsid w:val="0061045A"/>
    <w:rsid w:val="00610758"/>
    <w:rsid w:val="006134E2"/>
    <w:rsid w:val="00615BB2"/>
    <w:rsid w:val="00616444"/>
    <w:rsid w:val="00621922"/>
    <w:rsid w:val="00623D2E"/>
    <w:rsid w:val="00626567"/>
    <w:rsid w:val="00631508"/>
    <w:rsid w:val="006323FE"/>
    <w:rsid w:val="006328C0"/>
    <w:rsid w:val="00633860"/>
    <w:rsid w:val="00635517"/>
    <w:rsid w:val="00645663"/>
    <w:rsid w:val="00653493"/>
    <w:rsid w:val="0065722E"/>
    <w:rsid w:val="00657278"/>
    <w:rsid w:val="0065759E"/>
    <w:rsid w:val="0066093E"/>
    <w:rsid w:val="00665933"/>
    <w:rsid w:val="006707CF"/>
    <w:rsid w:val="00671175"/>
    <w:rsid w:val="00672C58"/>
    <w:rsid w:val="00674066"/>
    <w:rsid w:val="00677E34"/>
    <w:rsid w:val="0068335A"/>
    <w:rsid w:val="0068488D"/>
    <w:rsid w:val="00691C63"/>
    <w:rsid w:val="00697A6E"/>
    <w:rsid w:val="006A2AC6"/>
    <w:rsid w:val="006B3C32"/>
    <w:rsid w:val="006B76CE"/>
    <w:rsid w:val="006C325B"/>
    <w:rsid w:val="006C529F"/>
    <w:rsid w:val="006C6C82"/>
    <w:rsid w:val="006C72B3"/>
    <w:rsid w:val="006C7CD2"/>
    <w:rsid w:val="006D1BFF"/>
    <w:rsid w:val="006D3AB5"/>
    <w:rsid w:val="006D3BAD"/>
    <w:rsid w:val="006D3DDA"/>
    <w:rsid w:val="006D3F61"/>
    <w:rsid w:val="006D7C27"/>
    <w:rsid w:val="006E129B"/>
    <w:rsid w:val="006E39C2"/>
    <w:rsid w:val="006E6CF7"/>
    <w:rsid w:val="006E7074"/>
    <w:rsid w:val="006F55C8"/>
    <w:rsid w:val="00700F11"/>
    <w:rsid w:val="0070226D"/>
    <w:rsid w:val="007023A3"/>
    <w:rsid w:val="00702C74"/>
    <w:rsid w:val="0070366E"/>
    <w:rsid w:val="0070374F"/>
    <w:rsid w:val="00704FAB"/>
    <w:rsid w:val="00711EEF"/>
    <w:rsid w:val="00714172"/>
    <w:rsid w:val="007163D3"/>
    <w:rsid w:val="00717AC6"/>
    <w:rsid w:val="00719985"/>
    <w:rsid w:val="00720F69"/>
    <w:rsid w:val="007231DF"/>
    <w:rsid w:val="007263F1"/>
    <w:rsid w:val="007353C7"/>
    <w:rsid w:val="00737135"/>
    <w:rsid w:val="0074115B"/>
    <w:rsid w:val="007429AB"/>
    <w:rsid w:val="0074490C"/>
    <w:rsid w:val="00744D73"/>
    <w:rsid w:val="007456D8"/>
    <w:rsid w:val="0074578F"/>
    <w:rsid w:val="007510B2"/>
    <w:rsid w:val="00752280"/>
    <w:rsid w:val="007554A6"/>
    <w:rsid w:val="0075772C"/>
    <w:rsid w:val="00757777"/>
    <w:rsid w:val="007602E2"/>
    <w:rsid w:val="007611E5"/>
    <w:rsid w:val="00762BAD"/>
    <w:rsid w:val="007664D4"/>
    <w:rsid w:val="007714EC"/>
    <w:rsid w:val="00776A75"/>
    <w:rsid w:val="007773D9"/>
    <w:rsid w:val="00780F2F"/>
    <w:rsid w:val="00787C85"/>
    <w:rsid w:val="0079362B"/>
    <w:rsid w:val="00794AF6"/>
    <w:rsid w:val="007970E1"/>
    <w:rsid w:val="007A07C8"/>
    <w:rsid w:val="007B2687"/>
    <w:rsid w:val="007B2C45"/>
    <w:rsid w:val="007C34E5"/>
    <w:rsid w:val="007C5916"/>
    <w:rsid w:val="007C6E9C"/>
    <w:rsid w:val="007C7487"/>
    <w:rsid w:val="007D05F1"/>
    <w:rsid w:val="007D148C"/>
    <w:rsid w:val="007D150B"/>
    <w:rsid w:val="007D1DAE"/>
    <w:rsid w:val="007D229E"/>
    <w:rsid w:val="007D497C"/>
    <w:rsid w:val="007D7C1F"/>
    <w:rsid w:val="007D7D13"/>
    <w:rsid w:val="007F2F3A"/>
    <w:rsid w:val="007F39F1"/>
    <w:rsid w:val="007F4424"/>
    <w:rsid w:val="00801CD0"/>
    <w:rsid w:val="00803B66"/>
    <w:rsid w:val="0081665C"/>
    <w:rsid w:val="00816F5D"/>
    <w:rsid w:val="0082077D"/>
    <w:rsid w:val="008218F7"/>
    <w:rsid w:val="008221A1"/>
    <w:rsid w:val="00822436"/>
    <w:rsid w:val="00825FB0"/>
    <w:rsid w:val="00832A0C"/>
    <w:rsid w:val="00843DF8"/>
    <w:rsid w:val="008453EC"/>
    <w:rsid w:val="0084750D"/>
    <w:rsid w:val="008501A5"/>
    <w:rsid w:val="0085108D"/>
    <w:rsid w:val="00852594"/>
    <w:rsid w:val="00854555"/>
    <w:rsid w:val="008546D2"/>
    <w:rsid w:val="00856AE8"/>
    <w:rsid w:val="00862D2C"/>
    <w:rsid w:val="00864FF7"/>
    <w:rsid w:val="00870323"/>
    <w:rsid w:val="00880638"/>
    <w:rsid w:val="00883455"/>
    <w:rsid w:val="008849B4"/>
    <w:rsid w:val="008856A0"/>
    <w:rsid w:val="00885906"/>
    <w:rsid w:val="00887322"/>
    <w:rsid w:val="008874C5"/>
    <w:rsid w:val="00893CE5"/>
    <w:rsid w:val="008A30BF"/>
    <w:rsid w:val="008A5ACF"/>
    <w:rsid w:val="008A71E8"/>
    <w:rsid w:val="008A723A"/>
    <w:rsid w:val="008B11E7"/>
    <w:rsid w:val="008B1EAA"/>
    <w:rsid w:val="008B32E3"/>
    <w:rsid w:val="008B4D48"/>
    <w:rsid w:val="008C0128"/>
    <w:rsid w:val="008C7629"/>
    <w:rsid w:val="008D086D"/>
    <w:rsid w:val="008D47A8"/>
    <w:rsid w:val="008D5306"/>
    <w:rsid w:val="008D59BB"/>
    <w:rsid w:val="008D6253"/>
    <w:rsid w:val="008D66A6"/>
    <w:rsid w:val="008E3299"/>
    <w:rsid w:val="008E4C39"/>
    <w:rsid w:val="008E6E7E"/>
    <w:rsid w:val="008F0EE8"/>
    <w:rsid w:val="008F0F02"/>
    <w:rsid w:val="00902C69"/>
    <w:rsid w:val="00904360"/>
    <w:rsid w:val="00906591"/>
    <w:rsid w:val="00906678"/>
    <w:rsid w:val="00910D93"/>
    <w:rsid w:val="00911701"/>
    <w:rsid w:val="00913F09"/>
    <w:rsid w:val="00914781"/>
    <w:rsid w:val="00921AEB"/>
    <w:rsid w:val="00925B77"/>
    <w:rsid w:val="00931B4B"/>
    <w:rsid w:val="00934534"/>
    <w:rsid w:val="009458E4"/>
    <w:rsid w:val="00950E58"/>
    <w:rsid w:val="00954DE5"/>
    <w:rsid w:val="009573DB"/>
    <w:rsid w:val="00957454"/>
    <w:rsid w:val="00957DBC"/>
    <w:rsid w:val="00960051"/>
    <w:rsid w:val="00960830"/>
    <w:rsid w:val="00961A4C"/>
    <w:rsid w:val="0096259B"/>
    <w:rsid w:val="0096335D"/>
    <w:rsid w:val="0097270D"/>
    <w:rsid w:val="009776BA"/>
    <w:rsid w:val="00985BD1"/>
    <w:rsid w:val="00985BF8"/>
    <w:rsid w:val="00987579"/>
    <w:rsid w:val="00995AE7"/>
    <w:rsid w:val="00996667"/>
    <w:rsid w:val="00996DAA"/>
    <w:rsid w:val="009A018D"/>
    <w:rsid w:val="009A21DE"/>
    <w:rsid w:val="009A21FE"/>
    <w:rsid w:val="009A4BB7"/>
    <w:rsid w:val="009A5B4C"/>
    <w:rsid w:val="009B0163"/>
    <w:rsid w:val="009B6037"/>
    <w:rsid w:val="009B666B"/>
    <w:rsid w:val="009D3D13"/>
    <w:rsid w:val="009D3DB2"/>
    <w:rsid w:val="009D4A60"/>
    <w:rsid w:val="009E1CE4"/>
    <w:rsid w:val="009E517D"/>
    <w:rsid w:val="009E5F11"/>
    <w:rsid w:val="009F62C5"/>
    <w:rsid w:val="00A00E95"/>
    <w:rsid w:val="00A0199F"/>
    <w:rsid w:val="00A034B9"/>
    <w:rsid w:val="00A03BEB"/>
    <w:rsid w:val="00A1523F"/>
    <w:rsid w:val="00A15D0C"/>
    <w:rsid w:val="00A17F00"/>
    <w:rsid w:val="00A21EFB"/>
    <w:rsid w:val="00A304BC"/>
    <w:rsid w:val="00A30A01"/>
    <w:rsid w:val="00A31A39"/>
    <w:rsid w:val="00A40AF8"/>
    <w:rsid w:val="00A418DF"/>
    <w:rsid w:val="00A5320C"/>
    <w:rsid w:val="00A55D05"/>
    <w:rsid w:val="00A56C59"/>
    <w:rsid w:val="00A63BD3"/>
    <w:rsid w:val="00A66823"/>
    <w:rsid w:val="00A66E77"/>
    <w:rsid w:val="00A6768A"/>
    <w:rsid w:val="00A706BD"/>
    <w:rsid w:val="00A709E4"/>
    <w:rsid w:val="00A71357"/>
    <w:rsid w:val="00A74AC3"/>
    <w:rsid w:val="00A75724"/>
    <w:rsid w:val="00A81D66"/>
    <w:rsid w:val="00A82449"/>
    <w:rsid w:val="00A83F4E"/>
    <w:rsid w:val="00A85BA5"/>
    <w:rsid w:val="00A956AB"/>
    <w:rsid w:val="00A963A9"/>
    <w:rsid w:val="00AA131C"/>
    <w:rsid w:val="00AA3518"/>
    <w:rsid w:val="00AA37F6"/>
    <w:rsid w:val="00AA433C"/>
    <w:rsid w:val="00AA4B5B"/>
    <w:rsid w:val="00AA4F42"/>
    <w:rsid w:val="00AA50AC"/>
    <w:rsid w:val="00AA5E87"/>
    <w:rsid w:val="00AA724E"/>
    <w:rsid w:val="00AA7C10"/>
    <w:rsid w:val="00AB0946"/>
    <w:rsid w:val="00AB2C6E"/>
    <w:rsid w:val="00AB482C"/>
    <w:rsid w:val="00AB4972"/>
    <w:rsid w:val="00AB4B33"/>
    <w:rsid w:val="00AB573A"/>
    <w:rsid w:val="00AB7119"/>
    <w:rsid w:val="00AB7A86"/>
    <w:rsid w:val="00AC2EAB"/>
    <w:rsid w:val="00AC40CB"/>
    <w:rsid w:val="00AC7125"/>
    <w:rsid w:val="00AD4A49"/>
    <w:rsid w:val="00AD619B"/>
    <w:rsid w:val="00AE6A62"/>
    <w:rsid w:val="00AF005C"/>
    <w:rsid w:val="00AF1C72"/>
    <w:rsid w:val="00AF5C14"/>
    <w:rsid w:val="00B03E9A"/>
    <w:rsid w:val="00B04A4E"/>
    <w:rsid w:val="00B07BE9"/>
    <w:rsid w:val="00B13B89"/>
    <w:rsid w:val="00B360F7"/>
    <w:rsid w:val="00B4267B"/>
    <w:rsid w:val="00B45247"/>
    <w:rsid w:val="00B45E75"/>
    <w:rsid w:val="00B46578"/>
    <w:rsid w:val="00B63D24"/>
    <w:rsid w:val="00B671D8"/>
    <w:rsid w:val="00B748DB"/>
    <w:rsid w:val="00B87058"/>
    <w:rsid w:val="00B90AAC"/>
    <w:rsid w:val="00B9180F"/>
    <w:rsid w:val="00B966C0"/>
    <w:rsid w:val="00B97D50"/>
    <w:rsid w:val="00BA4FB6"/>
    <w:rsid w:val="00BB07E9"/>
    <w:rsid w:val="00BB173F"/>
    <w:rsid w:val="00BB44CD"/>
    <w:rsid w:val="00BB4AC5"/>
    <w:rsid w:val="00BB6426"/>
    <w:rsid w:val="00BB6818"/>
    <w:rsid w:val="00BC24F2"/>
    <w:rsid w:val="00BC2A32"/>
    <w:rsid w:val="00BC67AA"/>
    <w:rsid w:val="00BC732F"/>
    <w:rsid w:val="00BD5084"/>
    <w:rsid w:val="00BD7A25"/>
    <w:rsid w:val="00BE0C61"/>
    <w:rsid w:val="00BE457C"/>
    <w:rsid w:val="00BF0FDE"/>
    <w:rsid w:val="00BF400A"/>
    <w:rsid w:val="00C0096F"/>
    <w:rsid w:val="00C03C51"/>
    <w:rsid w:val="00C03ECC"/>
    <w:rsid w:val="00C05626"/>
    <w:rsid w:val="00C07604"/>
    <w:rsid w:val="00C137F4"/>
    <w:rsid w:val="00C17FE1"/>
    <w:rsid w:val="00C21954"/>
    <w:rsid w:val="00C22794"/>
    <w:rsid w:val="00C240FC"/>
    <w:rsid w:val="00C26100"/>
    <w:rsid w:val="00C2684A"/>
    <w:rsid w:val="00C27311"/>
    <w:rsid w:val="00C348C7"/>
    <w:rsid w:val="00C35778"/>
    <w:rsid w:val="00C40AD6"/>
    <w:rsid w:val="00C42B37"/>
    <w:rsid w:val="00C55E55"/>
    <w:rsid w:val="00C576D9"/>
    <w:rsid w:val="00C63857"/>
    <w:rsid w:val="00C6647B"/>
    <w:rsid w:val="00C71318"/>
    <w:rsid w:val="00C7155E"/>
    <w:rsid w:val="00C75DE7"/>
    <w:rsid w:val="00C762C0"/>
    <w:rsid w:val="00C82B37"/>
    <w:rsid w:val="00C82D97"/>
    <w:rsid w:val="00C83116"/>
    <w:rsid w:val="00C86F10"/>
    <w:rsid w:val="00C919A9"/>
    <w:rsid w:val="00C92D95"/>
    <w:rsid w:val="00C95EA6"/>
    <w:rsid w:val="00CA49A6"/>
    <w:rsid w:val="00CB1E44"/>
    <w:rsid w:val="00CB24A6"/>
    <w:rsid w:val="00CB3110"/>
    <w:rsid w:val="00CB4A01"/>
    <w:rsid w:val="00CB5344"/>
    <w:rsid w:val="00CB5B43"/>
    <w:rsid w:val="00CB5F58"/>
    <w:rsid w:val="00CC66C3"/>
    <w:rsid w:val="00CD03D9"/>
    <w:rsid w:val="00CD06FA"/>
    <w:rsid w:val="00CD0828"/>
    <w:rsid w:val="00CD0F40"/>
    <w:rsid w:val="00CD18B3"/>
    <w:rsid w:val="00CE3A44"/>
    <w:rsid w:val="00CE6C2C"/>
    <w:rsid w:val="00CE750C"/>
    <w:rsid w:val="00CF0ECF"/>
    <w:rsid w:val="00D04A62"/>
    <w:rsid w:val="00D05530"/>
    <w:rsid w:val="00D06C9C"/>
    <w:rsid w:val="00D13445"/>
    <w:rsid w:val="00D170C0"/>
    <w:rsid w:val="00D17F2C"/>
    <w:rsid w:val="00D249DC"/>
    <w:rsid w:val="00D25C6E"/>
    <w:rsid w:val="00D25D37"/>
    <w:rsid w:val="00D309ED"/>
    <w:rsid w:val="00D31E93"/>
    <w:rsid w:val="00D34CB5"/>
    <w:rsid w:val="00D35577"/>
    <w:rsid w:val="00D36391"/>
    <w:rsid w:val="00D4281F"/>
    <w:rsid w:val="00D42FC9"/>
    <w:rsid w:val="00D44D83"/>
    <w:rsid w:val="00D45089"/>
    <w:rsid w:val="00D45B70"/>
    <w:rsid w:val="00D54AA4"/>
    <w:rsid w:val="00D54F79"/>
    <w:rsid w:val="00D60113"/>
    <w:rsid w:val="00D60A77"/>
    <w:rsid w:val="00D62C65"/>
    <w:rsid w:val="00D646D0"/>
    <w:rsid w:val="00D7016B"/>
    <w:rsid w:val="00D74CBA"/>
    <w:rsid w:val="00D805CA"/>
    <w:rsid w:val="00D85261"/>
    <w:rsid w:val="00D93154"/>
    <w:rsid w:val="00D95224"/>
    <w:rsid w:val="00D953CC"/>
    <w:rsid w:val="00D97A1A"/>
    <w:rsid w:val="00DA0313"/>
    <w:rsid w:val="00DA0461"/>
    <w:rsid w:val="00DA09BE"/>
    <w:rsid w:val="00DA3217"/>
    <w:rsid w:val="00DA3A4E"/>
    <w:rsid w:val="00DA4270"/>
    <w:rsid w:val="00DA68B1"/>
    <w:rsid w:val="00DB4036"/>
    <w:rsid w:val="00DB4F3E"/>
    <w:rsid w:val="00DB6D4D"/>
    <w:rsid w:val="00DB7241"/>
    <w:rsid w:val="00DC0A0A"/>
    <w:rsid w:val="00DC0F24"/>
    <w:rsid w:val="00DC1F18"/>
    <w:rsid w:val="00DC2A89"/>
    <w:rsid w:val="00DC61D3"/>
    <w:rsid w:val="00DD0298"/>
    <w:rsid w:val="00DD71B8"/>
    <w:rsid w:val="00DE0893"/>
    <w:rsid w:val="00DE0CA2"/>
    <w:rsid w:val="00DE13A5"/>
    <w:rsid w:val="00DE341C"/>
    <w:rsid w:val="00DE438F"/>
    <w:rsid w:val="00DE4847"/>
    <w:rsid w:val="00DE5481"/>
    <w:rsid w:val="00DE5E94"/>
    <w:rsid w:val="00DF0903"/>
    <w:rsid w:val="00DF2294"/>
    <w:rsid w:val="00DF446E"/>
    <w:rsid w:val="00DF4973"/>
    <w:rsid w:val="00DF4B02"/>
    <w:rsid w:val="00E01668"/>
    <w:rsid w:val="00E020B6"/>
    <w:rsid w:val="00E04710"/>
    <w:rsid w:val="00E078D6"/>
    <w:rsid w:val="00E12600"/>
    <w:rsid w:val="00E13DA9"/>
    <w:rsid w:val="00E177C8"/>
    <w:rsid w:val="00E255AA"/>
    <w:rsid w:val="00E267FB"/>
    <w:rsid w:val="00E27953"/>
    <w:rsid w:val="00E33288"/>
    <w:rsid w:val="00E3352F"/>
    <w:rsid w:val="00E346A2"/>
    <w:rsid w:val="00E3775F"/>
    <w:rsid w:val="00E414B0"/>
    <w:rsid w:val="00E422BD"/>
    <w:rsid w:val="00E46FDF"/>
    <w:rsid w:val="00E5147D"/>
    <w:rsid w:val="00E53A4D"/>
    <w:rsid w:val="00E54FF6"/>
    <w:rsid w:val="00E62EE4"/>
    <w:rsid w:val="00E65167"/>
    <w:rsid w:val="00E708B8"/>
    <w:rsid w:val="00E750F5"/>
    <w:rsid w:val="00E77C4D"/>
    <w:rsid w:val="00E8091E"/>
    <w:rsid w:val="00E80CB8"/>
    <w:rsid w:val="00E84BA8"/>
    <w:rsid w:val="00E8639A"/>
    <w:rsid w:val="00E8672A"/>
    <w:rsid w:val="00E86A9D"/>
    <w:rsid w:val="00E96A66"/>
    <w:rsid w:val="00EA667E"/>
    <w:rsid w:val="00EB10B9"/>
    <w:rsid w:val="00EB3A5B"/>
    <w:rsid w:val="00EC2CA3"/>
    <w:rsid w:val="00EC5144"/>
    <w:rsid w:val="00EC5411"/>
    <w:rsid w:val="00EC663A"/>
    <w:rsid w:val="00EC6998"/>
    <w:rsid w:val="00EC7255"/>
    <w:rsid w:val="00EC7CA1"/>
    <w:rsid w:val="00ED0680"/>
    <w:rsid w:val="00ED0CC3"/>
    <w:rsid w:val="00ED29AA"/>
    <w:rsid w:val="00ED6E8A"/>
    <w:rsid w:val="00ED7EF1"/>
    <w:rsid w:val="00EE0C8D"/>
    <w:rsid w:val="00EE17EE"/>
    <w:rsid w:val="00EE19DB"/>
    <w:rsid w:val="00EE1C34"/>
    <w:rsid w:val="00EE541A"/>
    <w:rsid w:val="00EE65DF"/>
    <w:rsid w:val="00F003E3"/>
    <w:rsid w:val="00F019BD"/>
    <w:rsid w:val="00F15E62"/>
    <w:rsid w:val="00F17A11"/>
    <w:rsid w:val="00F20653"/>
    <w:rsid w:val="00F2436A"/>
    <w:rsid w:val="00F2748A"/>
    <w:rsid w:val="00F33F0D"/>
    <w:rsid w:val="00F4101E"/>
    <w:rsid w:val="00F4699F"/>
    <w:rsid w:val="00F533E3"/>
    <w:rsid w:val="00F5366E"/>
    <w:rsid w:val="00F562F4"/>
    <w:rsid w:val="00F6071E"/>
    <w:rsid w:val="00F67087"/>
    <w:rsid w:val="00F76517"/>
    <w:rsid w:val="00F76D18"/>
    <w:rsid w:val="00F77633"/>
    <w:rsid w:val="00F85E48"/>
    <w:rsid w:val="00F8666E"/>
    <w:rsid w:val="00FA2E8E"/>
    <w:rsid w:val="00FA4C1F"/>
    <w:rsid w:val="00FA5438"/>
    <w:rsid w:val="00FB2994"/>
    <w:rsid w:val="00FB5250"/>
    <w:rsid w:val="00FB5A5A"/>
    <w:rsid w:val="00FB79BC"/>
    <w:rsid w:val="00FC2663"/>
    <w:rsid w:val="00FD0FED"/>
    <w:rsid w:val="00FD22C7"/>
    <w:rsid w:val="00FD71C3"/>
    <w:rsid w:val="00FD78E6"/>
    <w:rsid w:val="00FD7DF1"/>
    <w:rsid w:val="00FE228C"/>
    <w:rsid w:val="00FE3C31"/>
    <w:rsid w:val="00FE4455"/>
    <w:rsid w:val="00FE6540"/>
    <w:rsid w:val="00FE7824"/>
    <w:rsid w:val="00FF1AFE"/>
    <w:rsid w:val="00FF1D28"/>
    <w:rsid w:val="00FF4351"/>
    <w:rsid w:val="028C3A8C"/>
    <w:rsid w:val="041B3B64"/>
    <w:rsid w:val="0520392E"/>
    <w:rsid w:val="05C3DB4E"/>
    <w:rsid w:val="129B69E7"/>
    <w:rsid w:val="14315F2E"/>
    <w:rsid w:val="14697164"/>
    <w:rsid w:val="18FACFED"/>
    <w:rsid w:val="1AA0A0B2"/>
    <w:rsid w:val="1C445E99"/>
    <w:rsid w:val="1DDFDA40"/>
    <w:rsid w:val="1DE02EFA"/>
    <w:rsid w:val="1F7BFF5B"/>
    <w:rsid w:val="2184B2F9"/>
    <w:rsid w:val="25FB725B"/>
    <w:rsid w:val="2ABEB202"/>
    <w:rsid w:val="2B8C2605"/>
    <w:rsid w:val="2C87F24B"/>
    <w:rsid w:val="2D6D9BC8"/>
    <w:rsid w:val="2DD10464"/>
    <w:rsid w:val="2DF652C4"/>
    <w:rsid w:val="2EDDBCE3"/>
    <w:rsid w:val="2FD59702"/>
    <w:rsid w:val="306CBDBB"/>
    <w:rsid w:val="30A28AE1"/>
    <w:rsid w:val="32155DA5"/>
    <w:rsid w:val="329694AF"/>
    <w:rsid w:val="34326510"/>
    <w:rsid w:val="38B56288"/>
    <w:rsid w:val="3BA02DC9"/>
    <w:rsid w:val="3C7667A9"/>
    <w:rsid w:val="3D4B40C3"/>
    <w:rsid w:val="3EE71124"/>
    <w:rsid w:val="42F47A7C"/>
    <w:rsid w:val="43F94780"/>
    <w:rsid w:val="46A8FFC2"/>
    <w:rsid w:val="4C908782"/>
    <w:rsid w:val="4FE8CCF2"/>
    <w:rsid w:val="51404F18"/>
    <w:rsid w:val="55607A50"/>
    <w:rsid w:val="57B20D9C"/>
    <w:rsid w:val="590D7C0F"/>
    <w:rsid w:val="597258F6"/>
    <w:rsid w:val="60A92A34"/>
    <w:rsid w:val="627D86A2"/>
    <w:rsid w:val="66A615BF"/>
    <w:rsid w:val="6720EB03"/>
    <w:rsid w:val="68EF0232"/>
    <w:rsid w:val="6BFF8AC2"/>
    <w:rsid w:val="709CE110"/>
    <w:rsid w:val="730B3018"/>
    <w:rsid w:val="732A7D03"/>
    <w:rsid w:val="736E4502"/>
    <w:rsid w:val="775A47B9"/>
    <w:rsid w:val="78A1C317"/>
    <w:rsid w:val="7A3D9378"/>
    <w:rsid w:val="7B311B2D"/>
    <w:rsid w:val="7DC0D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6823"/>
    <w:rPr>
      <w:rFonts w:ascii="Arial" w:eastAsia="Times New Roman" w:hAnsi="Arial"/>
      <w:szCs w:val="24"/>
      <w:lang w:eastAsia="en-US"/>
    </w:rPr>
  </w:style>
  <w:style w:type="paragraph" w:styleId="Heading1">
    <w:name w:val="heading 1"/>
    <w:basedOn w:val="Normal"/>
    <w:next w:val="Normal"/>
    <w:qFormat/>
    <w:rsid w:val="001D5E66"/>
    <w:pPr>
      <w:keepNext/>
      <w:outlineLvl w:val="0"/>
    </w:pPr>
    <w:rPr>
      <w:b/>
      <w:color w:val="000000"/>
      <w:sz w:val="22"/>
      <w:szCs w:val="22"/>
    </w:rPr>
  </w:style>
  <w:style w:type="paragraph" w:styleId="Heading2">
    <w:name w:val="heading 2"/>
    <w:basedOn w:val="Normal"/>
    <w:next w:val="Normal"/>
    <w:link w:val="Heading2Char1"/>
    <w:qFormat/>
    <w:rsid w:val="008F0F02"/>
    <w:pPr>
      <w:keepNext/>
      <w:pBdr>
        <w:top w:val="thinThickSmallGap" w:sz="12" w:space="0" w:color="auto"/>
        <w:bottom w:val="single" w:sz="2" w:space="1" w:color="auto"/>
      </w:pBdr>
      <w:spacing w:before="240" w:after="240"/>
      <w:jc w:val="center"/>
      <w:outlineLvl w:val="1"/>
    </w:pPr>
    <w:rPr>
      <w:rFonts w:eastAsia="Calibri"/>
      <w:b/>
      <w:caps/>
      <w:smallCaps/>
      <w:szCs w:val="20"/>
      <w:lang w:val="en-CA"/>
    </w:rPr>
  </w:style>
  <w:style w:type="paragraph" w:styleId="Heading3">
    <w:name w:val="heading 3"/>
    <w:basedOn w:val="Normal"/>
    <w:next w:val="Normal"/>
    <w:link w:val="Heading3Char"/>
    <w:uiPriority w:val="9"/>
    <w:semiHidden/>
    <w:unhideWhenUsed/>
    <w:qFormat/>
    <w:rsid w:val="0011247D"/>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qFormat/>
    <w:rsid w:val="001D5E66"/>
    <w:pPr>
      <w:keepNext/>
      <w:tabs>
        <w:tab w:val="right" w:pos="360"/>
      </w:tabs>
      <w:ind w:left="360" w:right="-43" w:hanging="360"/>
      <w:outlineLvl w:val="4"/>
    </w:pPr>
    <w:rPr>
      <w:b/>
    </w:rPr>
  </w:style>
  <w:style w:type="paragraph" w:styleId="Heading6">
    <w:name w:val="heading 6"/>
    <w:basedOn w:val="Normal"/>
    <w:next w:val="Normal"/>
    <w:qFormat/>
    <w:rsid w:val="008F0F02"/>
    <w:pPr>
      <w:keepNext/>
      <w:widowControl w:val="0"/>
      <w:adjustRightInd w:val="0"/>
      <w:spacing w:before="240"/>
      <w:jc w:val="center"/>
      <w:outlineLvl w:val="5"/>
    </w:pPr>
    <w:rPr>
      <w:rFonts w:cs="Arial"/>
      <w:b/>
      <w:bCs/>
      <w:color w:val="000000"/>
      <w:szCs w:val="20"/>
    </w:rPr>
  </w:style>
  <w:style w:type="paragraph" w:styleId="Heading8">
    <w:name w:val="heading 8"/>
    <w:basedOn w:val="Normal"/>
    <w:next w:val="Normal"/>
    <w:link w:val="Heading8Char"/>
    <w:qFormat/>
    <w:rsid w:val="00B13B89"/>
    <w:pPr>
      <w:widowControl w:val="0"/>
      <w:autoSpaceDE w:val="0"/>
      <w:autoSpaceDN w:val="0"/>
      <w:adjustRightInd w:val="0"/>
      <w:spacing w:before="240" w:line="240" w:lineRule="atLeast"/>
      <w:outlineLvl w:val="7"/>
    </w:pPr>
    <w:rPr>
      <w:b/>
      <w:szCs w:val="20"/>
      <w:lang/>
    </w:rPr>
  </w:style>
  <w:style w:type="paragraph" w:styleId="Heading9">
    <w:name w:val="heading 9"/>
    <w:basedOn w:val="Normal"/>
    <w:next w:val="Normal"/>
    <w:link w:val="Heading9Char"/>
    <w:uiPriority w:val="9"/>
    <w:qFormat/>
    <w:rsid w:val="002641F6"/>
    <w:pPr>
      <w:spacing w:before="240" w:after="60"/>
      <w:outlineLvl w:val="8"/>
    </w:pPr>
    <w:rPr>
      <w:rFonts w:ascii="Cambria" w:hAnsi="Cambria"/>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1D5E66"/>
    <w:pPr>
      <w:tabs>
        <w:tab w:val="center" w:pos="4680"/>
        <w:tab w:val="right" w:pos="9360"/>
      </w:tabs>
    </w:pPr>
  </w:style>
  <w:style w:type="character" w:customStyle="1" w:styleId="HeaderChar">
    <w:name w:val="Header Char"/>
    <w:basedOn w:val="DefaultParagraphFont"/>
    <w:semiHidden/>
    <w:rsid w:val="001D5E66"/>
  </w:style>
  <w:style w:type="paragraph" w:styleId="Footer">
    <w:name w:val="footer"/>
    <w:basedOn w:val="Normal"/>
    <w:unhideWhenUsed/>
    <w:rsid w:val="001D5E66"/>
    <w:pPr>
      <w:tabs>
        <w:tab w:val="center" w:pos="4680"/>
        <w:tab w:val="right" w:pos="9360"/>
      </w:tabs>
    </w:pPr>
  </w:style>
  <w:style w:type="character" w:customStyle="1" w:styleId="FooterChar">
    <w:name w:val="Footer Char"/>
    <w:basedOn w:val="DefaultParagraphFont"/>
    <w:rsid w:val="001D5E66"/>
  </w:style>
  <w:style w:type="character" w:customStyle="1" w:styleId="Heading2Char">
    <w:name w:val="Heading 2 Char"/>
    <w:rsid w:val="001D5E66"/>
    <w:rPr>
      <w:rFonts w:ascii="Arial Bold" w:eastAsia="Times New Roman" w:hAnsi="Arial Bold" w:cs="Times New Roman"/>
      <w:b/>
      <w:sz w:val="24"/>
      <w:szCs w:val="20"/>
    </w:rPr>
  </w:style>
  <w:style w:type="character" w:customStyle="1" w:styleId="Heading5Char">
    <w:name w:val="Heading 5 Char"/>
    <w:rsid w:val="001D5E66"/>
    <w:rPr>
      <w:rFonts w:ascii="Arial" w:eastAsia="Times New Roman" w:hAnsi="Arial" w:cs="Times New Roman"/>
      <w:b/>
      <w:sz w:val="20"/>
      <w:szCs w:val="24"/>
    </w:rPr>
  </w:style>
  <w:style w:type="paragraph" w:styleId="BodyText2">
    <w:name w:val="Body Text 2"/>
    <w:basedOn w:val="Normal"/>
    <w:semiHidden/>
    <w:rsid w:val="001D5E66"/>
    <w:pPr>
      <w:tabs>
        <w:tab w:val="right" w:pos="10224"/>
      </w:tabs>
    </w:pPr>
    <w:rPr>
      <w:szCs w:val="20"/>
    </w:rPr>
  </w:style>
  <w:style w:type="character" w:customStyle="1" w:styleId="BodyText2Char">
    <w:name w:val="Body Text 2 Char"/>
    <w:rsid w:val="001D5E66"/>
    <w:rPr>
      <w:rFonts w:ascii="Arial" w:eastAsia="Times New Roman" w:hAnsi="Arial" w:cs="Times New Roman"/>
      <w:sz w:val="20"/>
      <w:szCs w:val="20"/>
    </w:rPr>
  </w:style>
  <w:style w:type="paragraph" w:styleId="BodyTextIndent">
    <w:name w:val="Body Text Indent"/>
    <w:basedOn w:val="Normal"/>
    <w:semiHidden/>
    <w:rsid w:val="001D5E66"/>
    <w:pPr>
      <w:spacing w:after="120"/>
      <w:ind w:left="360"/>
    </w:pPr>
  </w:style>
  <w:style w:type="character" w:customStyle="1" w:styleId="BodyTextIndentChar">
    <w:name w:val="Body Text Indent Char"/>
    <w:rsid w:val="001D5E66"/>
    <w:rPr>
      <w:rFonts w:ascii="Times New Roman" w:eastAsia="Times New Roman" w:hAnsi="Times New Roman" w:cs="Times New Roman"/>
      <w:sz w:val="24"/>
      <w:szCs w:val="24"/>
    </w:rPr>
  </w:style>
  <w:style w:type="paragraph" w:customStyle="1" w:styleId="CVheading1">
    <w:name w:val="CVheading1"/>
    <w:basedOn w:val="Normal"/>
    <w:rsid w:val="001D5E66"/>
    <w:pPr>
      <w:keepNext/>
      <w:spacing w:before="200" w:after="200"/>
    </w:pPr>
    <w:rPr>
      <w:rFonts w:cs="Arial"/>
      <w:b/>
      <w:bCs/>
      <w:szCs w:val="20"/>
    </w:rPr>
  </w:style>
  <w:style w:type="paragraph" w:styleId="BalloonText">
    <w:name w:val="Balloon Text"/>
    <w:basedOn w:val="Normal"/>
    <w:semiHidden/>
    <w:unhideWhenUsed/>
    <w:rsid w:val="001D5E66"/>
    <w:rPr>
      <w:rFonts w:ascii="Tahoma" w:hAnsi="Tahoma" w:cs="Tahoma"/>
      <w:sz w:val="16"/>
      <w:szCs w:val="16"/>
    </w:rPr>
  </w:style>
  <w:style w:type="character" w:customStyle="1" w:styleId="BalloonTextChar">
    <w:name w:val="Balloon Text Char"/>
    <w:semiHidden/>
    <w:rsid w:val="001D5E66"/>
    <w:rPr>
      <w:rFonts w:ascii="Tahoma" w:eastAsia="Times New Roman" w:hAnsi="Tahoma" w:cs="Tahoma"/>
      <w:sz w:val="16"/>
      <w:szCs w:val="16"/>
    </w:rPr>
  </w:style>
  <w:style w:type="character" w:styleId="Emphasis">
    <w:name w:val="Emphasis"/>
    <w:qFormat/>
    <w:rsid w:val="001D5E66"/>
    <w:rPr>
      <w:b/>
      <w:bCs/>
      <w:i w:val="0"/>
      <w:iCs w:val="0"/>
    </w:rPr>
  </w:style>
  <w:style w:type="paragraph" w:styleId="BodyText">
    <w:name w:val="Body Text"/>
    <w:basedOn w:val="Normal"/>
    <w:semiHidden/>
    <w:rsid w:val="001D5E66"/>
    <w:pPr>
      <w:widowControl w:val="0"/>
      <w:adjustRightInd w:val="0"/>
      <w:jc w:val="both"/>
    </w:pPr>
    <w:rPr>
      <w:sz w:val="22"/>
    </w:rPr>
  </w:style>
  <w:style w:type="paragraph" w:styleId="BodyTextIndent3">
    <w:name w:val="Body Text Indent 3"/>
    <w:basedOn w:val="Normal"/>
    <w:rsid w:val="00F77633"/>
    <w:pPr>
      <w:spacing w:after="120"/>
      <w:ind w:left="360"/>
    </w:pPr>
    <w:rPr>
      <w:sz w:val="16"/>
      <w:szCs w:val="16"/>
    </w:rPr>
  </w:style>
  <w:style w:type="character" w:styleId="Hyperlink">
    <w:name w:val="Hyperlink"/>
    <w:unhideWhenUsed/>
    <w:rsid w:val="00B97D50"/>
    <w:rPr>
      <w:color w:val="0000FF"/>
      <w:u w:val="single"/>
    </w:rPr>
  </w:style>
  <w:style w:type="character" w:styleId="HTMLTypewriter">
    <w:name w:val="HTML Typewriter"/>
    <w:rsid w:val="00470DD9"/>
    <w:rPr>
      <w:rFonts w:ascii="Courier New" w:eastAsia="Times New Roman" w:hAnsi="Courier New" w:cs="Courier New"/>
      <w:sz w:val="20"/>
      <w:szCs w:val="20"/>
    </w:rPr>
  </w:style>
  <w:style w:type="paragraph" w:styleId="BlockText">
    <w:name w:val="Block Text"/>
    <w:basedOn w:val="Normal"/>
    <w:rsid w:val="00D44D83"/>
    <w:pPr>
      <w:ind w:left="-900" w:right="-864"/>
    </w:pPr>
    <w:rPr>
      <w:rFonts w:cs="Arial"/>
      <w:szCs w:val="20"/>
    </w:rPr>
  </w:style>
  <w:style w:type="paragraph" w:styleId="NormalWeb">
    <w:name w:val="Normal (Web)"/>
    <w:basedOn w:val="Normal"/>
    <w:uiPriority w:val="99"/>
    <w:rsid w:val="000E7073"/>
    <w:pPr>
      <w:spacing w:before="100" w:beforeAutospacing="1" w:after="100" w:afterAutospacing="1"/>
    </w:pPr>
  </w:style>
  <w:style w:type="character" w:customStyle="1" w:styleId="Heading9Char">
    <w:name w:val="Heading 9 Char"/>
    <w:link w:val="Heading9"/>
    <w:uiPriority w:val="9"/>
    <w:semiHidden/>
    <w:rsid w:val="002641F6"/>
    <w:rPr>
      <w:rFonts w:ascii="Cambria" w:eastAsia="Times New Roman" w:hAnsi="Cambria" w:cs="Times New Roman"/>
      <w:sz w:val="22"/>
      <w:szCs w:val="22"/>
    </w:rPr>
  </w:style>
  <w:style w:type="paragraph" w:customStyle="1" w:styleId="MediumGrid1-Accent21">
    <w:name w:val="Medium Grid 1 - Accent 21"/>
    <w:aliases w:val="List Bullet 1,Bullet 1,Heading2,List Paragraph1,b1,Bullet for no #'s,Body Bullet,List Paragraph2,Bulleted Text,lp1,Ref,List bullet,List Bullet1,Table Number Paragraph,B1,bu1,bu1 + Before:  0 pt,Bullet1,Requiremen,List Bullet11"/>
    <w:basedOn w:val="Normal"/>
    <w:link w:val="MediumGrid1-Accent2Char"/>
    <w:uiPriority w:val="34"/>
    <w:qFormat/>
    <w:rsid w:val="002D4450"/>
    <w:pPr>
      <w:spacing w:after="200" w:line="276" w:lineRule="auto"/>
      <w:ind w:left="720"/>
      <w:contextualSpacing/>
    </w:pPr>
    <w:rPr>
      <w:rFonts w:ascii="Calibri" w:eastAsia="Calibri" w:hAnsi="Calibri"/>
      <w:sz w:val="22"/>
      <w:szCs w:val="22"/>
      <w:lang/>
    </w:rPr>
  </w:style>
  <w:style w:type="paragraph" w:styleId="Title">
    <w:name w:val="Title"/>
    <w:basedOn w:val="Normal"/>
    <w:link w:val="TitleChar"/>
    <w:qFormat/>
    <w:rsid w:val="0061045A"/>
    <w:pPr>
      <w:jc w:val="center"/>
    </w:pPr>
    <w:rPr>
      <w:rFonts w:ascii="Times New Roman" w:hAnsi="Times New Roman"/>
      <w:b/>
      <w:i/>
      <w:sz w:val="24"/>
      <w:szCs w:val="20"/>
      <w:lang/>
    </w:rPr>
  </w:style>
  <w:style w:type="character" w:customStyle="1" w:styleId="TitleChar">
    <w:name w:val="Title Char"/>
    <w:link w:val="Title"/>
    <w:rsid w:val="0061045A"/>
    <w:rPr>
      <w:rFonts w:ascii="Times New Roman" w:eastAsia="Times New Roman" w:hAnsi="Times New Roman"/>
      <w:b/>
      <w:i/>
      <w:sz w:val="24"/>
    </w:rPr>
  </w:style>
  <w:style w:type="character" w:customStyle="1" w:styleId="heading00208char">
    <w:name w:val="heading_00208__char"/>
    <w:basedOn w:val="DefaultParagraphFont"/>
    <w:rsid w:val="00087CFE"/>
  </w:style>
  <w:style w:type="character" w:customStyle="1" w:styleId="normalchar">
    <w:name w:val="normal__char"/>
    <w:basedOn w:val="DefaultParagraphFont"/>
    <w:rsid w:val="00DE0893"/>
  </w:style>
  <w:style w:type="paragraph" w:customStyle="1" w:styleId="Achievement">
    <w:name w:val="Achievement"/>
    <w:basedOn w:val="BodyText"/>
    <w:rsid w:val="00957DBC"/>
    <w:pPr>
      <w:widowControl/>
      <w:numPr>
        <w:numId w:val="1"/>
      </w:numPr>
      <w:adjustRightInd/>
      <w:spacing w:after="60" w:line="240" w:lineRule="atLeast"/>
      <w:ind w:left="240" w:hanging="240"/>
    </w:pPr>
    <w:rPr>
      <w:rFonts w:ascii="Garamond" w:hAnsi="Garamond"/>
      <w:szCs w:val="20"/>
    </w:rPr>
  </w:style>
  <w:style w:type="character" w:customStyle="1" w:styleId="apple-style-span">
    <w:name w:val="apple-style-span"/>
    <w:basedOn w:val="DefaultParagraphFont"/>
    <w:rsid w:val="0019157F"/>
  </w:style>
  <w:style w:type="paragraph" w:styleId="BodyText3">
    <w:name w:val="Body Text 3"/>
    <w:basedOn w:val="Normal"/>
    <w:rsid w:val="004B5C1F"/>
    <w:pPr>
      <w:widowControl w:val="0"/>
      <w:autoSpaceDE w:val="0"/>
      <w:autoSpaceDN w:val="0"/>
      <w:adjustRightInd w:val="0"/>
      <w:spacing w:after="120"/>
    </w:pPr>
    <w:rPr>
      <w:sz w:val="16"/>
      <w:szCs w:val="16"/>
    </w:rPr>
  </w:style>
  <w:style w:type="paragraph" w:styleId="BodyTextIndent2">
    <w:name w:val="Body Text Indent 2"/>
    <w:basedOn w:val="Normal"/>
    <w:rsid w:val="00183E8B"/>
    <w:pPr>
      <w:spacing w:after="120" w:line="480" w:lineRule="auto"/>
      <w:ind w:left="360"/>
    </w:pPr>
  </w:style>
  <w:style w:type="paragraph" w:styleId="HTMLPreformatted">
    <w:name w:val="HTML Preformatted"/>
    <w:basedOn w:val="Normal"/>
    <w:rsid w:val="0018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plain0020textchar">
    <w:name w:val="plain_0020text__char"/>
    <w:basedOn w:val="DefaultParagraphFont"/>
    <w:rsid w:val="00183E8B"/>
  </w:style>
  <w:style w:type="character" w:customStyle="1" w:styleId="Heading2Char1">
    <w:name w:val="Heading 2 Char1"/>
    <w:link w:val="Heading2"/>
    <w:rsid w:val="008F0F02"/>
    <w:rPr>
      <w:rFonts w:ascii="Arial" w:hAnsi="Arial" w:cs="Arial"/>
      <w:b/>
      <w:caps/>
      <w:smallCaps/>
      <w:lang w:val="en-CA"/>
    </w:rPr>
  </w:style>
  <w:style w:type="character" w:styleId="PageNumber">
    <w:name w:val="page number"/>
    <w:basedOn w:val="DefaultParagraphFont"/>
    <w:rsid w:val="00B4267B"/>
  </w:style>
  <w:style w:type="character" w:customStyle="1" w:styleId="CharChar2">
    <w:name w:val="Char Char2"/>
    <w:rsid w:val="00CB5F58"/>
    <w:rPr>
      <w:rFonts w:ascii="Arial Bold" w:hAnsi="Arial Bold"/>
      <w:b/>
      <w:sz w:val="24"/>
      <w:lang w:val="en-US" w:eastAsia="en-US" w:bidi="ar-SA"/>
    </w:rPr>
  </w:style>
  <w:style w:type="character" w:styleId="CommentReference">
    <w:name w:val="annotation reference"/>
    <w:uiPriority w:val="99"/>
    <w:semiHidden/>
    <w:unhideWhenUsed/>
    <w:rsid w:val="009D4A60"/>
    <w:rPr>
      <w:sz w:val="16"/>
      <w:szCs w:val="16"/>
    </w:rPr>
  </w:style>
  <w:style w:type="paragraph" w:styleId="CommentText">
    <w:name w:val="annotation text"/>
    <w:basedOn w:val="Normal"/>
    <w:link w:val="CommentTextChar"/>
    <w:uiPriority w:val="99"/>
    <w:semiHidden/>
    <w:unhideWhenUsed/>
    <w:rsid w:val="009D4A60"/>
    <w:rPr>
      <w:rFonts w:ascii="Times New Roman" w:hAnsi="Times New Roman"/>
      <w:szCs w:val="20"/>
      <w:lang/>
    </w:rPr>
  </w:style>
  <w:style w:type="character" w:customStyle="1" w:styleId="CommentTextChar">
    <w:name w:val="Comment Text Char"/>
    <w:link w:val="CommentText"/>
    <w:uiPriority w:val="99"/>
    <w:semiHidden/>
    <w:rsid w:val="009D4A6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D4A60"/>
    <w:rPr>
      <w:b/>
      <w:bCs/>
    </w:rPr>
  </w:style>
  <w:style w:type="character" w:customStyle="1" w:styleId="CommentSubjectChar">
    <w:name w:val="Comment Subject Char"/>
    <w:link w:val="CommentSubject"/>
    <w:uiPriority w:val="99"/>
    <w:semiHidden/>
    <w:rsid w:val="009D4A60"/>
    <w:rPr>
      <w:rFonts w:ascii="Times New Roman" w:eastAsia="Times New Roman" w:hAnsi="Times New Roman"/>
      <w:b/>
      <w:bCs/>
    </w:rPr>
  </w:style>
  <w:style w:type="table" w:styleId="TableGrid">
    <w:name w:val="Table Grid"/>
    <w:basedOn w:val="TableNormal"/>
    <w:uiPriority w:val="59"/>
    <w:rsid w:val="00112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99"/>
    <w:semiHidden/>
    <w:rsid w:val="00150FAB"/>
    <w:rPr>
      <w:rFonts w:ascii="Arial" w:eastAsia="Times New Roman" w:hAnsi="Arial"/>
      <w:szCs w:val="24"/>
      <w:lang w:eastAsia="en-US"/>
    </w:rPr>
  </w:style>
  <w:style w:type="character" w:customStyle="1" w:styleId="Heading8Char">
    <w:name w:val="Heading 8 Char"/>
    <w:link w:val="Heading8"/>
    <w:rsid w:val="00545B85"/>
    <w:rPr>
      <w:rFonts w:ascii="Arial" w:eastAsia="Times New Roman" w:hAnsi="Arial" w:cs="Arial"/>
      <w:b/>
    </w:rPr>
  </w:style>
  <w:style w:type="character" w:customStyle="1" w:styleId="apple-converted-space">
    <w:name w:val="apple-converted-space"/>
    <w:basedOn w:val="DefaultParagraphFont"/>
    <w:rsid w:val="000052CC"/>
  </w:style>
  <w:style w:type="character" w:styleId="Strong">
    <w:name w:val="Strong"/>
    <w:uiPriority w:val="22"/>
    <w:qFormat/>
    <w:rsid w:val="000052CC"/>
    <w:rPr>
      <w:b/>
      <w:bCs/>
    </w:rPr>
  </w:style>
  <w:style w:type="character" w:customStyle="1" w:styleId="MediumGrid1-Accent2Char">
    <w:name w:val="Medium Grid 1 - Accent 2 Char"/>
    <w:aliases w:val="List Bullet 1 Char,Bullet 1 Char,Heading2 Char,List Paragraph1 Char,b1 Char,Bullet for no #'s Char,Body Bullet Char,List Paragraph2 Char,Bulleted Text Char,lp1 Char,Ref Char,List bullet Char,List Bullet1 Char,B1 Char"/>
    <w:link w:val="MediumGrid1-Accent21"/>
    <w:uiPriority w:val="34"/>
    <w:locked/>
    <w:rsid w:val="00D309ED"/>
    <w:rPr>
      <w:sz w:val="22"/>
      <w:szCs w:val="22"/>
    </w:rPr>
  </w:style>
  <w:style w:type="character" w:styleId="FollowedHyperlink">
    <w:name w:val="FollowedHyperlink"/>
    <w:uiPriority w:val="99"/>
    <w:semiHidden/>
    <w:unhideWhenUsed/>
    <w:rsid w:val="00A55D05"/>
    <w:rPr>
      <w:color w:val="954F72"/>
      <w:u w:val="single"/>
    </w:rPr>
  </w:style>
  <w:style w:type="paragraph" w:customStyle="1" w:styleId="HTMLBody">
    <w:name w:val="HTML Body"/>
    <w:rsid w:val="00580D33"/>
    <w:pPr>
      <w:autoSpaceDE w:val="0"/>
      <w:autoSpaceDN w:val="0"/>
      <w:adjustRightInd w:val="0"/>
    </w:pPr>
    <w:rPr>
      <w:rFonts w:ascii="Arial" w:eastAsia="Times New Roman" w:hAnsi="Arial"/>
      <w:lang w:eastAsia="en-US"/>
    </w:rPr>
  </w:style>
  <w:style w:type="paragraph" w:styleId="ListParagraph">
    <w:name w:val="List Paragraph"/>
    <w:aliases w:val="Use Case List Paragraph,Bullet Level 2 dot,Bullets,Indented Paragraph,TG List Paragraph,numbered,Bullet List,FooterText,Paragraphe de liste1,Bulletr List Paragraph,列出段落,列出段落1,list1"/>
    <w:basedOn w:val="Normal"/>
    <w:link w:val="ListParagraphChar"/>
    <w:uiPriority w:val="34"/>
    <w:qFormat/>
    <w:rsid w:val="0006793D"/>
    <w:pPr>
      <w:spacing w:after="200" w:line="276" w:lineRule="auto"/>
      <w:ind w:left="720"/>
      <w:contextualSpacing/>
    </w:pPr>
    <w:rPr>
      <w:rFonts w:ascii="Calibri" w:eastAsia="Calibri" w:hAnsi="Calibri"/>
      <w:sz w:val="22"/>
      <w:szCs w:val="22"/>
      <w:lang/>
    </w:rPr>
  </w:style>
  <w:style w:type="character" w:customStyle="1" w:styleId="ListParagraphChar">
    <w:name w:val="List Paragraph Char"/>
    <w:aliases w:val="Use Case List Paragraph Char,Bullet Level 2 dot Char,Bullets Char,Indented Paragraph Char,TG List Paragraph Char,numbered Char,Bullet List Char,FooterText Char,Paragraphe de liste1 Char,Bulletr List Paragraph Char,列出段落 Char"/>
    <w:link w:val="ListParagraph"/>
    <w:uiPriority w:val="34"/>
    <w:qFormat/>
    <w:locked/>
    <w:rsid w:val="0006793D"/>
    <w:rPr>
      <w:rFonts w:ascii="Calibri" w:eastAsia="Calibri" w:hAnsi="Calibri" w:cs="Times New Roman"/>
      <w:sz w:val="22"/>
      <w:szCs w:val="22"/>
    </w:rPr>
  </w:style>
  <w:style w:type="paragraph" w:customStyle="1" w:styleId="p">
    <w:name w:val="p"/>
    <w:basedOn w:val="Normal"/>
    <w:rsid w:val="004C2F8F"/>
    <w:pPr>
      <w:spacing w:line="240" w:lineRule="atLeast"/>
      <w:textAlignment w:val="baseline"/>
    </w:pPr>
    <w:rPr>
      <w:rFonts w:ascii="Times New Roman" w:hAnsi="Times New Roman"/>
      <w:sz w:val="24"/>
    </w:rPr>
  </w:style>
  <w:style w:type="character" w:customStyle="1" w:styleId="skn-slo6tbl-innertbl-inner">
    <w:name w:val="skn-slo6_tbl-inner + tbl-inner"/>
    <w:basedOn w:val="DefaultParagraphFont"/>
    <w:rsid w:val="004C2F8F"/>
  </w:style>
  <w:style w:type="character" w:customStyle="1" w:styleId="skn-slo6txt-capt">
    <w:name w:val="skn-slo6_txt-capt"/>
    <w:rsid w:val="004C2F8F"/>
    <w:rPr>
      <w:caps w:val="0"/>
    </w:rPr>
  </w:style>
  <w:style w:type="character" w:customStyle="1" w:styleId="span">
    <w:name w:val="span"/>
    <w:rsid w:val="004C2F8F"/>
    <w:rPr>
      <w:bdr w:val="none" w:sz="0" w:space="0" w:color="auto"/>
      <w:vertAlign w:val="baseline"/>
    </w:rPr>
  </w:style>
  <w:style w:type="paragraph" w:customStyle="1" w:styleId="ulli">
    <w:name w:val="ul_li"/>
    <w:basedOn w:val="Normal"/>
    <w:rsid w:val="004C2F8F"/>
    <w:pPr>
      <w:pBdr>
        <w:left w:val="none" w:sz="0" w:space="8" w:color="auto"/>
        <w:bottom w:val="none" w:sz="0" w:space="3" w:color="auto"/>
      </w:pBdr>
      <w:spacing w:line="240" w:lineRule="atLeast"/>
      <w:textAlignment w:val="baseline"/>
    </w:pPr>
    <w:rPr>
      <w:rFonts w:ascii="Times New Roman" w:hAnsi="Times New Roman"/>
      <w:sz w:val="24"/>
    </w:rPr>
  </w:style>
  <w:style w:type="character" w:customStyle="1" w:styleId="hl">
    <w:name w:val="hl"/>
    <w:basedOn w:val="DefaultParagraphFont"/>
    <w:rsid w:val="00EE541A"/>
  </w:style>
  <w:style w:type="character" w:customStyle="1" w:styleId="UnresolvedMention">
    <w:name w:val="Unresolved Mention"/>
    <w:basedOn w:val="DefaultParagraphFont"/>
    <w:uiPriority w:val="99"/>
    <w:semiHidden/>
    <w:unhideWhenUsed/>
    <w:rsid w:val="00CD18B3"/>
    <w:rPr>
      <w:color w:val="605E5C"/>
      <w:shd w:val="clear" w:color="auto" w:fill="E1DFDD"/>
    </w:rPr>
  </w:style>
  <w:style w:type="character" w:customStyle="1" w:styleId="Heading3Char">
    <w:name w:val="Heading 3 Char"/>
    <w:basedOn w:val="DefaultParagraphFont"/>
    <w:link w:val="Heading3"/>
    <w:uiPriority w:val="9"/>
    <w:semiHidden/>
    <w:rsid w:val="0011247D"/>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r="http://schemas.openxmlformats.org/officeDocument/2006/relationships" xmlns:w="http://schemas.openxmlformats.org/wordprocessingml/2006/main">
  <w:divs>
    <w:div w:id="50933535">
      <w:bodyDiv w:val="1"/>
      <w:marLeft w:val="0"/>
      <w:marRight w:val="0"/>
      <w:marTop w:val="0"/>
      <w:marBottom w:val="0"/>
      <w:divBdr>
        <w:top w:val="none" w:sz="0" w:space="0" w:color="auto"/>
        <w:left w:val="none" w:sz="0" w:space="0" w:color="auto"/>
        <w:bottom w:val="none" w:sz="0" w:space="0" w:color="auto"/>
        <w:right w:val="none" w:sz="0" w:space="0" w:color="auto"/>
      </w:divBdr>
    </w:div>
    <w:div w:id="204996667">
      <w:bodyDiv w:val="1"/>
      <w:marLeft w:val="0"/>
      <w:marRight w:val="0"/>
      <w:marTop w:val="0"/>
      <w:marBottom w:val="0"/>
      <w:divBdr>
        <w:top w:val="none" w:sz="0" w:space="0" w:color="auto"/>
        <w:left w:val="none" w:sz="0" w:space="0" w:color="auto"/>
        <w:bottom w:val="none" w:sz="0" w:space="0" w:color="auto"/>
        <w:right w:val="none" w:sz="0" w:space="0" w:color="auto"/>
      </w:divBdr>
    </w:div>
    <w:div w:id="289484144">
      <w:bodyDiv w:val="1"/>
      <w:marLeft w:val="0"/>
      <w:marRight w:val="0"/>
      <w:marTop w:val="0"/>
      <w:marBottom w:val="0"/>
      <w:divBdr>
        <w:top w:val="none" w:sz="0" w:space="0" w:color="auto"/>
        <w:left w:val="none" w:sz="0" w:space="0" w:color="auto"/>
        <w:bottom w:val="none" w:sz="0" w:space="0" w:color="auto"/>
        <w:right w:val="none" w:sz="0" w:space="0" w:color="auto"/>
      </w:divBdr>
    </w:div>
    <w:div w:id="612398219">
      <w:bodyDiv w:val="1"/>
      <w:marLeft w:val="0"/>
      <w:marRight w:val="0"/>
      <w:marTop w:val="0"/>
      <w:marBottom w:val="0"/>
      <w:divBdr>
        <w:top w:val="none" w:sz="0" w:space="0" w:color="auto"/>
        <w:left w:val="none" w:sz="0" w:space="0" w:color="auto"/>
        <w:bottom w:val="none" w:sz="0" w:space="0" w:color="auto"/>
        <w:right w:val="none" w:sz="0" w:space="0" w:color="auto"/>
      </w:divBdr>
      <w:divsChild>
        <w:div w:id="390731014">
          <w:marLeft w:val="150"/>
          <w:marRight w:val="150"/>
          <w:marTop w:val="100"/>
          <w:marBottom w:val="100"/>
          <w:divBdr>
            <w:top w:val="none" w:sz="0" w:space="0" w:color="auto"/>
            <w:left w:val="none" w:sz="0" w:space="0" w:color="auto"/>
            <w:bottom w:val="none" w:sz="0" w:space="0" w:color="auto"/>
            <w:right w:val="none" w:sz="0" w:space="0" w:color="auto"/>
          </w:divBdr>
          <w:divsChild>
            <w:div w:id="2141142861">
              <w:marLeft w:val="0"/>
              <w:marRight w:val="0"/>
              <w:marTop w:val="0"/>
              <w:marBottom w:val="0"/>
              <w:divBdr>
                <w:top w:val="none" w:sz="0" w:space="0" w:color="auto"/>
                <w:left w:val="none" w:sz="0" w:space="0" w:color="auto"/>
                <w:bottom w:val="none" w:sz="0" w:space="0" w:color="auto"/>
                <w:right w:val="none" w:sz="0" w:space="0" w:color="auto"/>
              </w:divBdr>
              <w:divsChild>
                <w:div w:id="923563903">
                  <w:marLeft w:val="0"/>
                  <w:marRight w:val="0"/>
                  <w:marTop w:val="0"/>
                  <w:marBottom w:val="0"/>
                  <w:divBdr>
                    <w:top w:val="none" w:sz="0" w:space="0" w:color="auto"/>
                    <w:left w:val="none" w:sz="0" w:space="0" w:color="auto"/>
                    <w:bottom w:val="none" w:sz="0" w:space="0" w:color="auto"/>
                    <w:right w:val="none" w:sz="0" w:space="0" w:color="auto"/>
                  </w:divBdr>
                  <w:divsChild>
                    <w:div w:id="141000120">
                      <w:marLeft w:val="0"/>
                      <w:marRight w:val="0"/>
                      <w:marTop w:val="0"/>
                      <w:marBottom w:val="0"/>
                      <w:divBdr>
                        <w:top w:val="none" w:sz="0" w:space="0" w:color="auto"/>
                        <w:left w:val="none" w:sz="0" w:space="0" w:color="auto"/>
                        <w:bottom w:val="none" w:sz="0" w:space="0" w:color="auto"/>
                        <w:right w:val="none" w:sz="0" w:space="0" w:color="auto"/>
                      </w:divBdr>
                      <w:divsChild>
                        <w:div w:id="1556622399">
                          <w:marLeft w:val="0"/>
                          <w:marRight w:val="0"/>
                          <w:marTop w:val="0"/>
                          <w:marBottom w:val="0"/>
                          <w:divBdr>
                            <w:top w:val="none" w:sz="0" w:space="0" w:color="auto"/>
                            <w:left w:val="none" w:sz="0" w:space="0" w:color="auto"/>
                            <w:bottom w:val="none" w:sz="0" w:space="0" w:color="auto"/>
                            <w:right w:val="none" w:sz="0" w:space="0" w:color="auto"/>
                          </w:divBdr>
                          <w:divsChild>
                            <w:div w:id="277176252">
                              <w:marLeft w:val="0"/>
                              <w:marRight w:val="0"/>
                              <w:marTop w:val="0"/>
                              <w:marBottom w:val="0"/>
                              <w:divBdr>
                                <w:top w:val="none" w:sz="0" w:space="0" w:color="auto"/>
                                <w:left w:val="none" w:sz="0" w:space="0" w:color="auto"/>
                                <w:bottom w:val="none" w:sz="0" w:space="0" w:color="auto"/>
                                <w:right w:val="none" w:sz="0" w:space="0" w:color="auto"/>
                              </w:divBdr>
                              <w:divsChild>
                                <w:div w:id="571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09586">
      <w:bodyDiv w:val="1"/>
      <w:marLeft w:val="0"/>
      <w:marRight w:val="0"/>
      <w:marTop w:val="0"/>
      <w:marBottom w:val="0"/>
      <w:divBdr>
        <w:top w:val="none" w:sz="0" w:space="0" w:color="auto"/>
        <w:left w:val="none" w:sz="0" w:space="0" w:color="auto"/>
        <w:bottom w:val="none" w:sz="0" w:space="0" w:color="auto"/>
        <w:right w:val="none" w:sz="0" w:space="0" w:color="auto"/>
      </w:divBdr>
    </w:div>
    <w:div w:id="989603655">
      <w:bodyDiv w:val="1"/>
      <w:marLeft w:val="0"/>
      <w:marRight w:val="0"/>
      <w:marTop w:val="0"/>
      <w:marBottom w:val="0"/>
      <w:divBdr>
        <w:top w:val="none" w:sz="0" w:space="0" w:color="auto"/>
        <w:left w:val="none" w:sz="0" w:space="0" w:color="auto"/>
        <w:bottom w:val="none" w:sz="0" w:space="0" w:color="auto"/>
        <w:right w:val="none" w:sz="0" w:space="0" w:color="auto"/>
      </w:divBdr>
    </w:div>
    <w:div w:id="1120995573">
      <w:bodyDiv w:val="1"/>
      <w:marLeft w:val="0"/>
      <w:marRight w:val="0"/>
      <w:marTop w:val="0"/>
      <w:marBottom w:val="0"/>
      <w:divBdr>
        <w:top w:val="none" w:sz="0" w:space="0" w:color="auto"/>
        <w:left w:val="none" w:sz="0" w:space="0" w:color="auto"/>
        <w:bottom w:val="none" w:sz="0" w:space="0" w:color="auto"/>
        <w:right w:val="none" w:sz="0" w:space="0" w:color="auto"/>
      </w:divBdr>
    </w:div>
    <w:div w:id="1333950841">
      <w:bodyDiv w:val="1"/>
      <w:marLeft w:val="0"/>
      <w:marRight w:val="0"/>
      <w:marTop w:val="0"/>
      <w:marBottom w:val="0"/>
      <w:divBdr>
        <w:top w:val="none" w:sz="0" w:space="0" w:color="auto"/>
        <w:left w:val="none" w:sz="0" w:space="0" w:color="auto"/>
        <w:bottom w:val="none" w:sz="0" w:space="0" w:color="auto"/>
        <w:right w:val="none" w:sz="0" w:space="0" w:color="auto"/>
      </w:divBdr>
    </w:div>
    <w:div w:id="1462074764">
      <w:bodyDiv w:val="1"/>
      <w:marLeft w:val="0"/>
      <w:marRight w:val="0"/>
      <w:marTop w:val="0"/>
      <w:marBottom w:val="0"/>
      <w:divBdr>
        <w:top w:val="none" w:sz="0" w:space="0" w:color="auto"/>
        <w:left w:val="none" w:sz="0" w:space="0" w:color="auto"/>
        <w:bottom w:val="none" w:sz="0" w:space="0" w:color="auto"/>
        <w:right w:val="none" w:sz="0" w:space="0" w:color="auto"/>
      </w:divBdr>
    </w:div>
    <w:div w:id="2073850117">
      <w:bodyDiv w:val="1"/>
      <w:marLeft w:val="0"/>
      <w:marRight w:val="0"/>
      <w:marTop w:val="0"/>
      <w:marBottom w:val="0"/>
      <w:divBdr>
        <w:top w:val="none" w:sz="0" w:space="0" w:color="auto"/>
        <w:left w:val="none" w:sz="0" w:space="0" w:color="auto"/>
        <w:bottom w:val="none" w:sz="0" w:space="0" w:color="auto"/>
        <w:right w:val="none" w:sz="0" w:space="0" w:color="auto"/>
      </w:divBdr>
    </w:div>
    <w:div w:id="209809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riR\Documents\S2Tech\Resume%20Edits\Resume%20Template%20TR%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BCC12D6279D4F9CDF8AC9FDB78140" ma:contentTypeVersion="0" ma:contentTypeDescription="Create a new document." ma:contentTypeScope="" ma:versionID="36c37b3e7a23cb1087a19fc6c27db28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6F0-F094-4E4C-B624-E0DE8DFB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108105-9A2D-46DC-8110-50A5768EADB8}">
  <ds:schemaRefs>
    <ds:schemaRef ds:uri="http://schemas.microsoft.com/sharepoint/v3/contenttype/forms"/>
  </ds:schemaRefs>
</ds:datastoreItem>
</file>

<file path=customXml/itemProps3.xml><?xml version="1.0" encoding="utf-8"?>
<ds:datastoreItem xmlns:ds="http://schemas.openxmlformats.org/officeDocument/2006/customXml" ds:itemID="{2BD096B5-13D4-4657-8261-819A8502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Template TR version</Template>
  <TotalTime>9</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(Your Full Name)</vt:lpstr>
    </vt:vector>
  </TitlesOfParts>
  <Company>Microsoft</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Full Name)</dc:title>
  <dc:subject/>
  <dc:creator>vineela</dc:creator>
  <cp:keywords/>
  <cp:lastModifiedBy>user</cp:lastModifiedBy>
  <cp:revision>14</cp:revision>
  <cp:lastPrinted>2013-07-18T22:38:00Z</cp:lastPrinted>
  <dcterms:created xsi:type="dcterms:W3CDTF">2026-01-02T19:45:00Z</dcterms:created>
  <dcterms:modified xsi:type="dcterms:W3CDTF">2026-01-12T17:43:00Z</dcterms:modified>
</cp:coreProperties>
</file>